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E6E" w:rsidRPr="00EA3E3A" w:rsidRDefault="00893E6E" w:rsidP="00EA3E3A">
      <w:pPr>
        <w:spacing w:line="480" w:lineRule="auto"/>
        <w:rPr>
          <w:rFonts w:ascii="Times New Roman" w:hAnsi="Times New Roman" w:cs="Times New Roman"/>
          <w:sz w:val="24"/>
          <w:szCs w:val="24"/>
        </w:rPr>
      </w:pPr>
    </w:p>
    <w:p w:rsidR="002354B8" w:rsidRPr="00EA3E3A" w:rsidRDefault="002354B8" w:rsidP="00EA3E3A">
      <w:pPr>
        <w:spacing w:line="480" w:lineRule="auto"/>
        <w:rPr>
          <w:rFonts w:ascii="Times New Roman" w:hAnsi="Times New Roman" w:cs="Times New Roman"/>
          <w:sz w:val="24"/>
          <w:szCs w:val="24"/>
        </w:rPr>
      </w:pPr>
    </w:p>
    <w:p w:rsidR="002354B8" w:rsidRPr="00EA3E3A" w:rsidRDefault="002354B8" w:rsidP="00EA3E3A">
      <w:pPr>
        <w:spacing w:line="480" w:lineRule="auto"/>
        <w:rPr>
          <w:rFonts w:ascii="Times New Roman" w:hAnsi="Times New Roman" w:cs="Times New Roman"/>
          <w:sz w:val="24"/>
          <w:szCs w:val="24"/>
        </w:rPr>
      </w:pPr>
    </w:p>
    <w:p w:rsidR="002354B8" w:rsidRPr="00EA3E3A" w:rsidRDefault="002354B8" w:rsidP="00EA3E3A">
      <w:pPr>
        <w:spacing w:line="480" w:lineRule="auto"/>
        <w:rPr>
          <w:rFonts w:ascii="Times New Roman" w:hAnsi="Times New Roman" w:cs="Times New Roman"/>
          <w:sz w:val="24"/>
          <w:szCs w:val="24"/>
        </w:rPr>
      </w:pPr>
    </w:p>
    <w:p w:rsidR="00E1062E" w:rsidRPr="00EA3E3A" w:rsidRDefault="00E1062E" w:rsidP="00A97BB0">
      <w:pPr>
        <w:spacing w:line="480" w:lineRule="auto"/>
        <w:rPr>
          <w:rFonts w:ascii="Times New Roman" w:hAnsi="Times New Roman" w:cs="Times New Roman"/>
          <w:sz w:val="24"/>
          <w:szCs w:val="24"/>
        </w:rPr>
      </w:pPr>
    </w:p>
    <w:p w:rsidR="00E1062E" w:rsidRPr="00EA3E3A" w:rsidRDefault="00BD789E" w:rsidP="00EA3E3A">
      <w:pPr>
        <w:spacing w:line="480" w:lineRule="auto"/>
        <w:jc w:val="center"/>
        <w:rPr>
          <w:rFonts w:ascii="Times New Roman" w:hAnsi="Times New Roman" w:cs="Times New Roman"/>
          <w:sz w:val="24"/>
          <w:szCs w:val="24"/>
        </w:rPr>
      </w:pPr>
      <w:r w:rsidRPr="00EA3E3A">
        <w:rPr>
          <w:rFonts w:ascii="Times New Roman" w:hAnsi="Times New Roman" w:cs="Times New Roman"/>
          <w:sz w:val="24"/>
          <w:szCs w:val="24"/>
        </w:rPr>
        <w:t>Management</w:t>
      </w:r>
    </w:p>
    <w:p w:rsidR="00E1062E" w:rsidRPr="00EA3E3A" w:rsidRDefault="00BD789E" w:rsidP="00EA3E3A">
      <w:pPr>
        <w:spacing w:line="480" w:lineRule="auto"/>
        <w:jc w:val="center"/>
        <w:rPr>
          <w:rFonts w:ascii="Times New Roman" w:hAnsi="Times New Roman" w:cs="Times New Roman"/>
          <w:sz w:val="24"/>
          <w:szCs w:val="24"/>
        </w:rPr>
      </w:pPr>
      <w:r w:rsidRPr="00EA3E3A">
        <w:rPr>
          <w:rFonts w:ascii="Times New Roman" w:hAnsi="Times New Roman" w:cs="Times New Roman"/>
          <w:sz w:val="24"/>
          <w:szCs w:val="24"/>
        </w:rPr>
        <w:t>Student’s Name</w:t>
      </w:r>
    </w:p>
    <w:p w:rsidR="00E1062E" w:rsidRPr="00EA3E3A" w:rsidRDefault="00BD789E" w:rsidP="00EA3E3A">
      <w:pPr>
        <w:spacing w:line="480" w:lineRule="auto"/>
        <w:jc w:val="center"/>
        <w:rPr>
          <w:rFonts w:ascii="Times New Roman" w:hAnsi="Times New Roman" w:cs="Times New Roman"/>
          <w:sz w:val="24"/>
          <w:szCs w:val="24"/>
        </w:rPr>
      </w:pPr>
      <w:r w:rsidRPr="00EA3E3A">
        <w:rPr>
          <w:rFonts w:ascii="Times New Roman" w:hAnsi="Times New Roman" w:cs="Times New Roman"/>
          <w:sz w:val="24"/>
          <w:szCs w:val="24"/>
        </w:rPr>
        <w:t>Instructor’s Name</w:t>
      </w:r>
    </w:p>
    <w:p w:rsidR="00E1062E" w:rsidRPr="00EA3E3A" w:rsidRDefault="00BD789E" w:rsidP="00EA3E3A">
      <w:pPr>
        <w:spacing w:line="480" w:lineRule="auto"/>
        <w:jc w:val="center"/>
        <w:rPr>
          <w:rFonts w:ascii="Times New Roman" w:hAnsi="Times New Roman" w:cs="Times New Roman"/>
          <w:sz w:val="24"/>
          <w:szCs w:val="24"/>
        </w:rPr>
      </w:pPr>
      <w:r w:rsidRPr="00EA3E3A">
        <w:rPr>
          <w:rFonts w:ascii="Times New Roman" w:hAnsi="Times New Roman" w:cs="Times New Roman"/>
          <w:sz w:val="24"/>
          <w:szCs w:val="24"/>
        </w:rPr>
        <w:t>Date</w:t>
      </w:r>
    </w:p>
    <w:p w:rsidR="002354B8" w:rsidRPr="00EA3E3A" w:rsidRDefault="002354B8" w:rsidP="00EA3E3A">
      <w:pPr>
        <w:spacing w:line="480" w:lineRule="auto"/>
        <w:rPr>
          <w:rFonts w:ascii="Times New Roman" w:hAnsi="Times New Roman" w:cs="Times New Roman"/>
          <w:sz w:val="24"/>
          <w:szCs w:val="24"/>
        </w:rPr>
      </w:pPr>
    </w:p>
    <w:p w:rsidR="002354B8" w:rsidRPr="00EA3E3A" w:rsidRDefault="002354B8" w:rsidP="00EA3E3A">
      <w:pPr>
        <w:spacing w:line="480" w:lineRule="auto"/>
        <w:rPr>
          <w:rFonts w:ascii="Times New Roman" w:hAnsi="Times New Roman" w:cs="Times New Roman"/>
          <w:sz w:val="24"/>
          <w:szCs w:val="24"/>
        </w:rPr>
      </w:pPr>
    </w:p>
    <w:p w:rsidR="002354B8" w:rsidRPr="00EA3E3A" w:rsidRDefault="002354B8" w:rsidP="00EA3E3A">
      <w:pPr>
        <w:spacing w:line="480" w:lineRule="auto"/>
        <w:rPr>
          <w:rFonts w:ascii="Times New Roman" w:hAnsi="Times New Roman" w:cs="Times New Roman"/>
          <w:sz w:val="24"/>
          <w:szCs w:val="24"/>
        </w:rPr>
      </w:pPr>
    </w:p>
    <w:p w:rsidR="00A97BB0" w:rsidRDefault="00BD789E">
      <w:pPr>
        <w:rPr>
          <w:rFonts w:ascii="Times New Roman" w:hAnsi="Times New Roman" w:cs="Times New Roman"/>
          <w:sz w:val="24"/>
          <w:szCs w:val="24"/>
        </w:rPr>
      </w:pPr>
      <w:r>
        <w:rPr>
          <w:rFonts w:ascii="Times New Roman" w:hAnsi="Times New Roman" w:cs="Times New Roman"/>
          <w:sz w:val="24"/>
          <w:szCs w:val="24"/>
        </w:rPr>
        <w:br w:type="page"/>
      </w:r>
    </w:p>
    <w:p w:rsidR="00EA3E3A" w:rsidRPr="00EA3E3A" w:rsidRDefault="00BD789E" w:rsidP="00EA3E3A">
      <w:pPr>
        <w:spacing w:line="480" w:lineRule="auto"/>
        <w:jc w:val="center"/>
        <w:rPr>
          <w:rFonts w:ascii="Times New Roman" w:hAnsi="Times New Roman" w:cs="Times New Roman"/>
          <w:sz w:val="24"/>
          <w:szCs w:val="24"/>
        </w:rPr>
      </w:pPr>
      <w:r w:rsidRPr="00EA3E3A">
        <w:rPr>
          <w:rFonts w:ascii="Times New Roman" w:hAnsi="Times New Roman" w:cs="Times New Roman"/>
          <w:sz w:val="24"/>
          <w:szCs w:val="24"/>
        </w:rPr>
        <w:lastRenderedPageBreak/>
        <w:t>Week 5</w:t>
      </w:r>
    </w:p>
    <w:p w:rsidR="002354B8" w:rsidRPr="00EA3E3A" w:rsidRDefault="00BD789E" w:rsidP="00EA3E3A">
      <w:pPr>
        <w:spacing w:line="480" w:lineRule="auto"/>
        <w:rPr>
          <w:rFonts w:ascii="Times New Roman" w:hAnsi="Times New Roman" w:cs="Times New Roman"/>
          <w:b/>
          <w:sz w:val="24"/>
          <w:szCs w:val="24"/>
        </w:rPr>
      </w:pPr>
      <w:r w:rsidRPr="00EA3E3A">
        <w:rPr>
          <w:rFonts w:ascii="Times New Roman" w:hAnsi="Times New Roman" w:cs="Times New Roman"/>
          <w:b/>
          <w:sz w:val="24"/>
          <w:szCs w:val="24"/>
        </w:rPr>
        <w:t>Part 1</w:t>
      </w:r>
    </w:p>
    <w:p w:rsidR="00946A61" w:rsidRPr="00EA3E3A" w:rsidRDefault="00BD789E" w:rsidP="00EA3E3A">
      <w:pPr>
        <w:pStyle w:val="NormalWeb"/>
        <w:shd w:val="clear" w:color="auto" w:fill="FFFFFF"/>
        <w:spacing w:after="0" w:line="480" w:lineRule="auto"/>
        <w:ind w:firstLine="720"/>
        <w:contextualSpacing/>
      </w:pPr>
      <w:r w:rsidRPr="00EA3E3A">
        <w:t>The three organizations that include a global emphasis in their mission statement include Google</w:t>
      </w:r>
      <w:r w:rsidR="00845B2B" w:rsidRPr="00EA3E3A">
        <w:t xml:space="preserve"> LLC</w:t>
      </w:r>
      <w:r w:rsidRPr="00EA3E3A">
        <w:t>, Coca-C</w:t>
      </w:r>
      <w:r w:rsidR="00EB07B0" w:rsidRPr="00EA3E3A">
        <w:t>ola and Microsoft</w:t>
      </w:r>
      <w:r w:rsidRPr="00EA3E3A">
        <w:t xml:space="preserve">. </w:t>
      </w:r>
      <w:r w:rsidR="002A0F22" w:rsidRPr="00EA3E3A">
        <w:t>Google</w:t>
      </w:r>
      <w:r w:rsidR="00845B2B" w:rsidRPr="00EA3E3A">
        <w:t xml:space="preserve"> LLC’s</w:t>
      </w:r>
      <w:r w:rsidR="002A0F22" w:rsidRPr="00EA3E3A">
        <w:t xml:space="preserve"> organization</w:t>
      </w:r>
      <w:r w:rsidR="009029DB" w:rsidRPr="00EA3E3A">
        <w:t>al</w:t>
      </w:r>
      <w:r w:rsidR="002A0F22" w:rsidRPr="00EA3E3A">
        <w:t xml:space="preserve"> structure </w:t>
      </w:r>
      <w:r w:rsidR="009029DB" w:rsidRPr="00EA3E3A">
        <w:t xml:space="preserve">is cross-functional in that instead of decisions being made from superior employees to junior employees, the decision-making process in this structure is more of a teamwork approach. Employees are involved </w:t>
      </w:r>
      <w:r w:rsidR="00E75880" w:rsidRPr="00EA3E3A">
        <w:t>in the decision-making process, and this makes the employees feel that they belong</w:t>
      </w:r>
      <w:r w:rsidR="00E3003E" w:rsidRPr="00EA3E3A">
        <w:t xml:space="preserve"> (Smithson, 2019)</w:t>
      </w:r>
      <w:r w:rsidR="00E75880" w:rsidRPr="00EA3E3A">
        <w:t xml:space="preserve">. </w:t>
      </w:r>
      <w:r w:rsidR="002D31C3" w:rsidRPr="00EA3E3A">
        <w:t xml:space="preserve">The operational activities that influence Google's structure are </w:t>
      </w:r>
      <w:r w:rsidR="00845B2B" w:rsidRPr="00EA3E3A">
        <w:t>marketing, producing and managing Google LLC products like Gmail. The</w:t>
      </w:r>
      <w:r w:rsidRPr="00EA3E3A">
        <w:t xml:space="preserve"> cultural</w:t>
      </w:r>
      <w:r w:rsidR="00845B2B" w:rsidRPr="00EA3E3A">
        <w:t xml:space="preserve"> conditions that impact the structure and mission of Google LLC are flexibility since employees are encouraged to work </w:t>
      </w:r>
      <w:r w:rsidRPr="00EA3E3A">
        <w:t>however they like</w:t>
      </w:r>
      <w:r w:rsidR="00845B2B" w:rsidRPr="00EA3E3A">
        <w:t xml:space="preserve"> </w:t>
      </w:r>
      <w:r w:rsidRPr="00EA3E3A">
        <w:t>since its structure is</w:t>
      </w:r>
      <w:r w:rsidR="00784459" w:rsidRPr="00EA3E3A">
        <w:t xml:space="preserve"> based on trust. </w:t>
      </w:r>
      <w:r w:rsidRPr="00EA3E3A">
        <w:t>Political condition in Google LLC is based on the increasing support of business</w:t>
      </w:r>
      <w:r w:rsidRPr="00EA3E3A">
        <w:t xml:space="preserve"> from most governments worldwide.</w:t>
      </w:r>
    </w:p>
    <w:p w:rsidR="00845B2B" w:rsidRPr="00EA3E3A" w:rsidRDefault="00BD789E" w:rsidP="00EA3E3A">
      <w:pPr>
        <w:pStyle w:val="NormalWeb"/>
        <w:shd w:val="clear" w:color="auto" w:fill="FFFFFF"/>
        <w:spacing w:after="0" w:line="480" w:lineRule="auto"/>
        <w:ind w:firstLine="720"/>
        <w:contextualSpacing/>
      </w:pPr>
      <w:r w:rsidRPr="00EA3E3A">
        <w:t xml:space="preserve">Coca-Cola's organizational structure is </w:t>
      </w:r>
      <w:r w:rsidR="00E62A18" w:rsidRPr="00EA3E3A">
        <w:t>functional because each department operates according to its purpose. For instance, the marketing department is solely responsible for coming up with marketing strategies and campaigns to push their products</w:t>
      </w:r>
      <w:r w:rsidR="00B437A5" w:rsidRPr="00EA3E3A">
        <w:t xml:space="preserve"> (</w:t>
      </w:r>
      <w:proofErr w:type="spellStart"/>
      <w:r w:rsidR="00B437A5" w:rsidRPr="00EA3E3A">
        <w:t>Baah</w:t>
      </w:r>
      <w:proofErr w:type="spellEnd"/>
      <w:r w:rsidR="00B437A5" w:rsidRPr="00EA3E3A">
        <w:t xml:space="preserve"> &amp; </w:t>
      </w:r>
      <w:proofErr w:type="spellStart"/>
      <w:r w:rsidR="00B437A5" w:rsidRPr="00EA3E3A">
        <w:t>Bohaker</w:t>
      </w:r>
      <w:proofErr w:type="spellEnd"/>
      <w:r w:rsidR="00B437A5" w:rsidRPr="00EA3E3A">
        <w:t>, 2015)</w:t>
      </w:r>
      <w:r w:rsidR="00E62A18" w:rsidRPr="00EA3E3A">
        <w:t xml:space="preserve">. Operational activities that influence Coca-Cola's structure are distribution operation, sales and bottling. </w:t>
      </w:r>
      <w:r w:rsidR="00946A61" w:rsidRPr="00EA3E3A">
        <w:t xml:space="preserve">The cultural </w:t>
      </w:r>
      <w:r w:rsidR="00E62A18" w:rsidRPr="00EA3E3A">
        <w:t>condition</w:t>
      </w:r>
      <w:r w:rsidR="00EB07B0" w:rsidRPr="00EA3E3A">
        <w:t>s</w:t>
      </w:r>
      <w:r w:rsidR="00E62A18" w:rsidRPr="00EA3E3A">
        <w:t xml:space="preserve"> that impact the structure</w:t>
      </w:r>
      <w:r w:rsidR="00EB07B0" w:rsidRPr="00EA3E3A">
        <w:t xml:space="preserve"> and mission of Coca Cola are quality, diversity, leadership and passion. Each department is determined to give quality and innovative products to its consumer.</w:t>
      </w:r>
      <w:r w:rsidR="00800D56" w:rsidRPr="00EA3E3A">
        <w:t xml:space="preserve"> </w:t>
      </w:r>
      <w:r w:rsidR="00946A61" w:rsidRPr="00EA3E3A">
        <w:t>Coca-Cola's political condition is based on the increase in agreements in international trade</w:t>
      </w:r>
      <w:r w:rsidR="00800D56" w:rsidRPr="00EA3E3A">
        <w:t>.</w:t>
      </w:r>
    </w:p>
    <w:p w:rsidR="00313468" w:rsidRPr="00EA3E3A" w:rsidRDefault="00BD789E" w:rsidP="00EA3E3A">
      <w:pPr>
        <w:pStyle w:val="NormalWeb"/>
        <w:shd w:val="clear" w:color="auto" w:fill="FFFFFF"/>
        <w:spacing w:after="0" w:line="480" w:lineRule="auto"/>
        <w:ind w:firstLine="720"/>
        <w:contextualSpacing/>
      </w:pPr>
      <w:r w:rsidRPr="00EA3E3A">
        <w:t>Microsoft’s organizational structure is divisiona</w:t>
      </w:r>
      <w:r w:rsidRPr="00EA3E3A">
        <w:t xml:space="preserve">l. In that, it allows other business sectors within its organization to operate separately while reporting to a central command. </w:t>
      </w:r>
      <w:r w:rsidR="00784459" w:rsidRPr="00EA3E3A">
        <w:t xml:space="preserve">The operational activities that influence Microsoft's structure are research, networking and </w:t>
      </w:r>
      <w:r w:rsidR="00784459" w:rsidRPr="00EA3E3A">
        <w:lastRenderedPageBreak/>
        <w:t>developing quality products and services for their consumers. Microsoft's cultural conditions that impact its structure and mission are based on having a growth mindset by learning about the customer's needs</w:t>
      </w:r>
      <w:r w:rsidRPr="00EA3E3A">
        <w:t xml:space="preserve"> through networking</w:t>
      </w:r>
      <w:r w:rsidR="00784459" w:rsidRPr="00EA3E3A">
        <w:t xml:space="preserve">. Its political structure is </w:t>
      </w:r>
      <w:r w:rsidR="00946A61" w:rsidRPr="00EA3E3A">
        <w:t xml:space="preserve">based on the stability of the </w:t>
      </w:r>
      <w:r w:rsidR="0073122D" w:rsidRPr="00EA3E3A">
        <w:t>markets worldwide (</w:t>
      </w:r>
      <w:proofErr w:type="spellStart"/>
      <w:r w:rsidR="0073122D" w:rsidRPr="00EA3E3A">
        <w:t>Dudovskiy</w:t>
      </w:r>
      <w:proofErr w:type="spellEnd"/>
      <w:r w:rsidR="0073122D" w:rsidRPr="00EA3E3A">
        <w:t xml:space="preserve">, 2019). </w:t>
      </w:r>
    </w:p>
    <w:p w:rsidR="00C956F8" w:rsidRPr="00EA3E3A" w:rsidRDefault="00BD789E" w:rsidP="00EA3E3A">
      <w:pPr>
        <w:spacing w:line="480" w:lineRule="auto"/>
        <w:jc w:val="center"/>
        <w:rPr>
          <w:rFonts w:ascii="Times New Roman" w:hAnsi="Times New Roman" w:cs="Times New Roman"/>
          <w:sz w:val="24"/>
          <w:szCs w:val="24"/>
        </w:rPr>
      </w:pPr>
      <w:r w:rsidRPr="00EA3E3A">
        <w:rPr>
          <w:rFonts w:ascii="Times New Roman" w:hAnsi="Times New Roman" w:cs="Times New Roman"/>
          <w:sz w:val="24"/>
          <w:szCs w:val="24"/>
        </w:rPr>
        <w:t>References</w:t>
      </w:r>
    </w:p>
    <w:p w:rsidR="00B437A5" w:rsidRPr="00EA3E3A" w:rsidRDefault="00BD789E" w:rsidP="00EA3E3A">
      <w:pPr>
        <w:spacing w:after="0" w:line="480" w:lineRule="auto"/>
        <w:ind w:left="720" w:hanging="720"/>
        <w:contextualSpacing/>
        <w:rPr>
          <w:rFonts w:ascii="Times New Roman" w:hAnsi="Times New Roman" w:cs="Times New Roman"/>
          <w:sz w:val="24"/>
          <w:szCs w:val="24"/>
        </w:rPr>
      </w:pPr>
      <w:proofErr w:type="spellStart"/>
      <w:proofErr w:type="gramStart"/>
      <w:r w:rsidRPr="00EA3E3A">
        <w:rPr>
          <w:rFonts w:ascii="Times New Roman" w:hAnsi="Times New Roman" w:cs="Times New Roman"/>
          <w:sz w:val="24"/>
          <w:szCs w:val="24"/>
        </w:rPr>
        <w:t>Baah</w:t>
      </w:r>
      <w:proofErr w:type="spellEnd"/>
      <w:r w:rsidRPr="00EA3E3A">
        <w:rPr>
          <w:rFonts w:ascii="Times New Roman" w:hAnsi="Times New Roman" w:cs="Times New Roman"/>
          <w:sz w:val="24"/>
          <w:szCs w:val="24"/>
        </w:rPr>
        <w:t xml:space="preserve">, S., &amp; </w:t>
      </w:r>
      <w:proofErr w:type="spellStart"/>
      <w:r w:rsidRPr="00EA3E3A">
        <w:rPr>
          <w:rFonts w:ascii="Times New Roman" w:hAnsi="Times New Roman" w:cs="Times New Roman"/>
          <w:sz w:val="24"/>
          <w:szCs w:val="24"/>
        </w:rPr>
        <w:t>Bohaker</w:t>
      </w:r>
      <w:proofErr w:type="spellEnd"/>
      <w:r w:rsidRPr="00EA3E3A">
        <w:rPr>
          <w:rFonts w:ascii="Times New Roman" w:hAnsi="Times New Roman" w:cs="Times New Roman"/>
          <w:sz w:val="24"/>
          <w:szCs w:val="24"/>
        </w:rPr>
        <w:t>, L. (2015).</w:t>
      </w:r>
      <w:proofErr w:type="gramEnd"/>
      <w:r w:rsidRPr="00EA3E3A">
        <w:rPr>
          <w:rFonts w:ascii="Times New Roman" w:hAnsi="Times New Roman" w:cs="Times New Roman"/>
          <w:sz w:val="24"/>
          <w:szCs w:val="24"/>
        </w:rPr>
        <w:t xml:space="preserve"> </w:t>
      </w:r>
      <w:proofErr w:type="gramStart"/>
      <w:r w:rsidRPr="00EA3E3A">
        <w:rPr>
          <w:rFonts w:ascii="Times New Roman" w:hAnsi="Times New Roman" w:cs="Times New Roman"/>
          <w:sz w:val="24"/>
          <w:szCs w:val="24"/>
        </w:rPr>
        <w:t>The Coca-Cola Company.</w:t>
      </w:r>
      <w:proofErr w:type="gramEnd"/>
      <w:r w:rsidRPr="00EA3E3A">
        <w:rPr>
          <w:rFonts w:ascii="Times New Roman" w:hAnsi="Times New Roman" w:cs="Times New Roman"/>
          <w:sz w:val="24"/>
          <w:szCs w:val="24"/>
        </w:rPr>
        <w:t> </w:t>
      </w:r>
      <w:proofErr w:type="gramStart"/>
      <w:r w:rsidRPr="00EA3E3A">
        <w:rPr>
          <w:rFonts w:ascii="Times New Roman" w:hAnsi="Times New Roman" w:cs="Times New Roman"/>
          <w:i/>
          <w:iCs/>
          <w:sz w:val="24"/>
          <w:szCs w:val="24"/>
        </w:rPr>
        <w:t>Culture</w:t>
      </w:r>
      <w:r w:rsidRPr="00EA3E3A">
        <w:rPr>
          <w:rFonts w:ascii="Times New Roman" w:hAnsi="Times New Roman" w:cs="Times New Roman"/>
          <w:sz w:val="24"/>
          <w:szCs w:val="24"/>
        </w:rPr>
        <w:t>, </w:t>
      </w:r>
      <w:r w:rsidRPr="00EA3E3A">
        <w:rPr>
          <w:rFonts w:ascii="Times New Roman" w:hAnsi="Times New Roman" w:cs="Times New Roman"/>
          <w:i/>
          <w:iCs/>
          <w:sz w:val="24"/>
          <w:szCs w:val="24"/>
        </w:rPr>
        <w:t>16</w:t>
      </w:r>
      <w:r w:rsidRPr="00EA3E3A">
        <w:rPr>
          <w:rFonts w:ascii="Times New Roman" w:hAnsi="Times New Roman" w:cs="Times New Roman"/>
          <w:sz w:val="24"/>
          <w:szCs w:val="24"/>
        </w:rPr>
        <w:t>, 17.</w:t>
      </w:r>
      <w:proofErr w:type="gramEnd"/>
    </w:p>
    <w:p w:rsidR="00154325" w:rsidRPr="00EA3E3A" w:rsidRDefault="00BD789E" w:rsidP="00EA3E3A">
      <w:pPr>
        <w:spacing w:after="0" w:line="480" w:lineRule="auto"/>
        <w:ind w:left="720" w:hanging="720"/>
        <w:contextualSpacing/>
        <w:rPr>
          <w:rFonts w:ascii="Times New Roman" w:hAnsi="Times New Roman" w:cs="Times New Roman"/>
          <w:sz w:val="24"/>
          <w:szCs w:val="24"/>
        </w:rPr>
      </w:pPr>
      <w:proofErr w:type="spellStart"/>
      <w:r w:rsidRPr="00EA3E3A">
        <w:rPr>
          <w:rFonts w:ascii="Times New Roman" w:hAnsi="Times New Roman" w:cs="Times New Roman"/>
          <w:sz w:val="24"/>
          <w:szCs w:val="24"/>
        </w:rPr>
        <w:t>Dudovskiy</w:t>
      </w:r>
      <w:proofErr w:type="spellEnd"/>
      <w:r w:rsidRPr="00EA3E3A">
        <w:rPr>
          <w:rFonts w:ascii="Times New Roman" w:hAnsi="Times New Roman" w:cs="Times New Roman"/>
          <w:sz w:val="24"/>
          <w:szCs w:val="24"/>
        </w:rPr>
        <w:t xml:space="preserve">, J. (2019, January 31). Microsoft Organizational Structure: Divisional Structure with Focus on Innovation - Research-Methodology. Retrieved from </w:t>
      </w:r>
      <w:hyperlink r:id="rId7" w:history="1">
        <w:r w:rsidR="00E3003E" w:rsidRPr="00EA3E3A">
          <w:rPr>
            <w:rStyle w:val="Hyperlink"/>
            <w:rFonts w:ascii="Times New Roman" w:hAnsi="Times New Roman" w:cs="Times New Roman"/>
            <w:sz w:val="24"/>
            <w:szCs w:val="24"/>
          </w:rPr>
          <w:t>https://research-methodology.net/microsoft-organizational-structure-divisional-structure-with-focus-on-innovation</w:t>
        </w:r>
      </w:hyperlink>
    </w:p>
    <w:p w:rsidR="00826741" w:rsidRPr="00EA3E3A" w:rsidRDefault="00BD789E" w:rsidP="00EA3E3A">
      <w:pPr>
        <w:spacing w:after="0" w:line="480" w:lineRule="auto"/>
        <w:ind w:left="720" w:hanging="720"/>
        <w:contextualSpacing/>
        <w:rPr>
          <w:rFonts w:ascii="Times New Roman" w:hAnsi="Times New Roman" w:cs="Times New Roman"/>
          <w:sz w:val="24"/>
          <w:szCs w:val="24"/>
        </w:rPr>
      </w:pPr>
      <w:r w:rsidRPr="00EA3E3A">
        <w:rPr>
          <w:rFonts w:ascii="Times New Roman" w:hAnsi="Times New Roman" w:cs="Times New Roman"/>
          <w:sz w:val="24"/>
          <w:szCs w:val="24"/>
        </w:rPr>
        <w:t xml:space="preserve">Smithson, N. (2019, February 13). </w:t>
      </w:r>
      <w:proofErr w:type="gramStart"/>
      <w:r w:rsidRPr="00EA3E3A">
        <w:rPr>
          <w:rFonts w:ascii="Times New Roman" w:hAnsi="Times New Roman" w:cs="Times New Roman"/>
          <w:sz w:val="24"/>
          <w:szCs w:val="24"/>
        </w:rPr>
        <w:t>Google's Organizational Structure &amp;</w:t>
      </w:r>
      <w:r w:rsidRPr="00EA3E3A">
        <w:rPr>
          <w:rFonts w:ascii="Times New Roman" w:hAnsi="Times New Roman" w:cs="Times New Roman"/>
          <w:sz w:val="24"/>
          <w:szCs w:val="24"/>
        </w:rPr>
        <w:t xml:space="preserve"> Organizational Culture (An Analysis).</w:t>
      </w:r>
      <w:proofErr w:type="gramEnd"/>
      <w:r w:rsidRPr="00EA3E3A">
        <w:rPr>
          <w:rFonts w:ascii="Times New Roman" w:hAnsi="Times New Roman" w:cs="Times New Roman"/>
          <w:sz w:val="24"/>
          <w:szCs w:val="24"/>
        </w:rPr>
        <w:t xml:space="preserve"> Retrieved from </w:t>
      </w:r>
      <w:hyperlink r:id="rId8" w:history="1">
        <w:r w:rsidRPr="00EA3E3A">
          <w:rPr>
            <w:rStyle w:val="Hyperlink"/>
            <w:rFonts w:ascii="Times New Roman" w:hAnsi="Times New Roman" w:cs="Times New Roman"/>
            <w:sz w:val="24"/>
            <w:szCs w:val="24"/>
          </w:rPr>
          <w:t>http://panmore.com/google-organizational-structure-organizational-culture</w:t>
        </w:r>
      </w:hyperlink>
    </w:p>
    <w:p w:rsidR="002354B8" w:rsidRPr="00EA3E3A" w:rsidRDefault="00BD789E" w:rsidP="00EA3E3A">
      <w:pPr>
        <w:spacing w:line="480" w:lineRule="auto"/>
        <w:rPr>
          <w:rFonts w:ascii="Times New Roman" w:hAnsi="Times New Roman" w:cs="Times New Roman"/>
          <w:b/>
          <w:sz w:val="24"/>
          <w:szCs w:val="24"/>
        </w:rPr>
      </w:pPr>
      <w:r w:rsidRPr="00EA3E3A">
        <w:rPr>
          <w:rFonts w:ascii="Times New Roman" w:hAnsi="Times New Roman" w:cs="Times New Roman"/>
          <w:b/>
          <w:sz w:val="24"/>
          <w:szCs w:val="24"/>
        </w:rPr>
        <w:t>Part 2</w:t>
      </w:r>
    </w:p>
    <w:p w:rsidR="00C956F8" w:rsidRPr="00EA3E3A" w:rsidRDefault="00BD789E" w:rsidP="00EA3E3A">
      <w:pPr>
        <w:spacing w:after="0" w:line="480" w:lineRule="auto"/>
        <w:ind w:firstLine="720"/>
        <w:contextualSpacing/>
        <w:rPr>
          <w:rFonts w:ascii="Times New Roman" w:hAnsi="Times New Roman" w:cs="Times New Roman"/>
          <w:sz w:val="24"/>
          <w:szCs w:val="24"/>
        </w:rPr>
      </w:pPr>
      <w:r w:rsidRPr="00EA3E3A">
        <w:rPr>
          <w:rFonts w:ascii="Times New Roman" w:hAnsi="Times New Roman" w:cs="Times New Roman"/>
          <w:sz w:val="24"/>
          <w:szCs w:val="24"/>
        </w:rPr>
        <w:t>The company should evaluate a n</w:t>
      </w:r>
      <w:r w:rsidRPr="00EA3E3A">
        <w:rPr>
          <w:rFonts w:ascii="Times New Roman" w:hAnsi="Times New Roman" w:cs="Times New Roman"/>
          <w:sz w:val="24"/>
          <w:szCs w:val="24"/>
        </w:rPr>
        <w:t xml:space="preserve">ewly acquired local workforce based on the standards of their performance and whether they have achieved the specific goals that the company has set. The company can develop the </w:t>
      </w:r>
      <w:r w:rsidR="009B7134" w:rsidRPr="00EA3E3A">
        <w:rPr>
          <w:rFonts w:ascii="Times New Roman" w:hAnsi="Times New Roman" w:cs="Times New Roman"/>
          <w:sz w:val="24"/>
          <w:szCs w:val="24"/>
        </w:rPr>
        <w:t xml:space="preserve">local workforce through training so that they can get to their full potential while </w:t>
      </w:r>
      <w:r w:rsidR="003F49D5" w:rsidRPr="00EA3E3A">
        <w:rPr>
          <w:rFonts w:ascii="Times New Roman" w:hAnsi="Times New Roman" w:cs="Times New Roman"/>
          <w:sz w:val="24"/>
          <w:szCs w:val="24"/>
        </w:rPr>
        <w:t>improving their skills (</w:t>
      </w:r>
      <w:proofErr w:type="spellStart"/>
      <w:r w:rsidR="003F49D5" w:rsidRPr="00EA3E3A">
        <w:rPr>
          <w:rFonts w:ascii="Times New Roman" w:hAnsi="Times New Roman" w:cs="Times New Roman"/>
          <w:sz w:val="24"/>
          <w:szCs w:val="24"/>
        </w:rPr>
        <w:t>Viera</w:t>
      </w:r>
      <w:proofErr w:type="spellEnd"/>
      <w:r w:rsidR="003F49D5" w:rsidRPr="00EA3E3A">
        <w:rPr>
          <w:rFonts w:ascii="Times New Roman" w:hAnsi="Times New Roman" w:cs="Times New Roman"/>
          <w:sz w:val="24"/>
          <w:szCs w:val="24"/>
        </w:rPr>
        <w:t xml:space="preserve"> &amp; Katarina, 2018).</w:t>
      </w:r>
    </w:p>
    <w:p w:rsidR="00854C33" w:rsidRPr="00EA3E3A" w:rsidRDefault="00BD789E" w:rsidP="00EA3E3A">
      <w:pPr>
        <w:spacing w:after="0" w:line="480" w:lineRule="auto"/>
        <w:ind w:firstLine="720"/>
        <w:contextualSpacing/>
        <w:rPr>
          <w:rFonts w:ascii="Times New Roman" w:hAnsi="Times New Roman" w:cs="Times New Roman"/>
          <w:sz w:val="24"/>
          <w:szCs w:val="24"/>
        </w:rPr>
      </w:pPr>
      <w:r w:rsidRPr="00EA3E3A">
        <w:rPr>
          <w:rFonts w:ascii="Times New Roman" w:hAnsi="Times New Roman" w:cs="Times New Roman"/>
          <w:sz w:val="24"/>
          <w:szCs w:val="24"/>
        </w:rPr>
        <w:t xml:space="preserve">As the HRM, I would retain and retrain </w:t>
      </w:r>
      <w:r w:rsidR="0023756D" w:rsidRPr="00EA3E3A">
        <w:rPr>
          <w:rFonts w:ascii="Times New Roman" w:hAnsi="Times New Roman" w:cs="Times New Roman"/>
          <w:sz w:val="24"/>
          <w:szCs w:val="24"/>
        </w:rPr>
        <w:t xml:space="preserve">some of the employees </w:t>
      </w:r>
      <w:r w:rsidRPr="00EA3E3A">
        <w:rPr>
          <w:rFonts w:ascii="Times New Roman" w:hAnsi="Times New Roman" w:cs="Times New Roman"/>
          <w:sz w:val="24"/>
          <w:szCs w:val="24"/>
        </w:rPr>
        <w:t>them so that they can get the opportunit</w:t>
      </w:r>
      <w:r w:rsidR="0023756D" w:rsidRPr="00EA3E3A">
        <w:rPr>
          <w:rFonts w:ascii="Times New Roman" w:hAnsi="Times New Roman" w:cs="Times New Roman"/>
          <w:sz w:val="24"/>
          <w:szCs w:val="24"/>
        </w:rPr>
        <w:t>y to advance their skills while growing their career as they develop</w:t>
      </w:r>
      <w:r w:rsidRPr="00EA3E3A">
        <w:rPr>
          <w:rFonts w:ascii="Times New Roman" w:hAnsi="Times New Roman" w:cs="Times New Roman"/>
          <w:sz w:val="24"/>
          <w:szCs w:val="24"/>
        </w:rPr>
        <w:t xml:space="preserve"> the company</w:t>
      </w:r>
      <w:r w:rsidR="00A32948" w:rsidRPr="00EA3E3A">
        <w:rPr>
          <w:rFonts w:ascii="Times New Roman" w:hAnsi="Times New Roman" w:cs="Times New Roman"/>
          <w:sz w:val="24"/>
          <w:szCs w:val="24"/>
        </w:rPr>
        <w:t xml:space="preserve"> (</w:t>
      </w:r>
      <w:proofErr w:type="spellStart"/>
      <w:r w:rsidR="00A32948" w:rsidRPr="00EA3E3A">
        <w:rPr>
          <w:rFonts w:ascii="Times New Roman" w:hAnsi="Times New Roman" w:cs="Times New Roman"/>
          <w:sz w:val="24"/>
          <w:szCs w:val="24"/>
        </w:rPr>
        <w:t>Illanes</w:t>
      </w:r>
      <w:proofErr w:type="spellEnd"/>
      <w:r w:rsidR="00A32948" w:rsidRPr="00EA3E3A">
        <w:rPr>
          <w:rFonts w:ascii="Times New Roman" w:hAnsi="Times New Roman" w:cs="Times New Roman"/>
          <w:sz w:val="24"/>
          <w:szCs w:val="24"/>
        </w:rPr>
        <w:t xml:space="preserve"> et al., 2018)</w:t>
      </w:r>
      <w:r w:rsidRPr="00EA3E3A">
        <w:rPr>
          <w:rFonts w:ascii="Times New Roman" w:hAnsi="Times New Roman" w:cs="Times New Roman"/>
          <w:sz w:val="24"/>
          <w:szCs w:val="24"/>
        </w:rPr>
        <w:t xml:space="preserve">. </w:t>
      </w:r>
      <w:r w:rsidR="0023756D" w:rsidRPr="00EA3E3A">
        <w:rPr>
          <w:rFonts w:ascii="Times New Roman" w:hAnsi="Times New Roman" w:cs="Times New Roman"/>
          <w:sz w:val="24"/>
          <w:szCs w:val="24"/>
        </w:rPr>
        <w:t xml:space="preserve">I would also hire </w:t>
      </w:r>
      <w:r w:rsidRPr="00EA3E3A">
        <w:rPr>
          <w:rFonts w:ascii="Times New Roman" w:hAnsi="Times New Roman" w:cs="Times New Roman"/>
          <w:sz w:val="24"/>
          <w:szCs w:val="24"/>
        </w:rPr>
        <w:t>new employee</w:t>
      </w:r>
      <w:r w:rsidR="0023756D" w:rsidRPr="00EA3E3A">
        <w:rPr>
          <w:rFonts w:ascii="Times New Roman" w:hAnsi="Times New Roman" w:cs="Times New Roman"/>
          <w:sz w:val="24"/>
          <w:szCs w:val="24"/>
        </w:rPr>
        <w:t>s</w:t>
      </w:r>
      <w:r w:rsidRPr="00EA3E3A">
        <w:rPr>
          <w:rFonts w:ascii="Times New Roman" w:hAnsi="Times New Roman" w:cs="Times New Roman"/>
          <w:sz w:val="24"/>
          <w:szCs w:val="24"/>
        </w:rPr>
        <w:t xml:space="preserve"> </w:t>
      </w:r>
      <w:r w:rsidR="0023756D" w:rsidRPr="00EA3E3A">
        <w:rPr>
          <w:rFonts w:ascii="Times New Roman" w:hAnsi="Times New Roman" w:cs="Times New Roman"/>
          <w:sz w:val="24"/>
          <w:szCs w:val="24"/>
        </w:rPr>
        <w:t xml:space="preserve">who are experts in specialized fields </w:t>
      </w:r>
      <w:r w:rsidR="0023756D" w:rsidRPr="00EA3E3A">
        <w:rPr>
          <w:rFonts w:ascii="Times New Roman" w:hAnsi="Times New Roman" w:cs="Times New Roman"/>
          <w:sz w:val="24"/>
          <w:szCs w:val="24"/>
        </w:rPr>
        <w:lastRenderedPageBreak/>
        <w:t>because they will bring with them new skills, ideas and a fresh perspective when it com</w:t>
      </w:r>
      <w:r w:rsidR="006F3035" w:rsidRPr="00EA3E3A">
        <w:rPr>
          <w:rFonts w:ascii="Times New Roman" w:hAnsi="Times New Roman" w:cs="Times New Roman"/>
          <w:sz w:val="24"/>
          <w:szCs w:val="24"/>
        </w:rPr>
        <w:t xml:space="preserve">es to offering solutions to old </w:t>
      </w:r>
      <w:r w:rsidR="0023756D" w:rsidRPr="00EA3E3A">
        <w:rPr>
          <w:rFonts w:ascii="Times New Roman" w:hAnsi="Times New Roman" w:cs="Times New Roman"/>
          <w:sz w:val="24"/>
          <w:szCs w:val="24"/>
        </w:rPr>
        <w:t>problems.</w:t>
      </w:r>
    </w:p>
    <w:p w:rsidR="00DB66F4" w:rsidRPr="00EA3E3A" w:rsidRDefault="00BD789E" w:rsidP="00EA3E3A">
      <w:pPr>
        <w:spacing w:after="0" w:line="480" w:lineRule="auto"/>
        <w:ind w:firstLine="720"/>
        <w:contextualSpacing/>
        <w:rPr>
          <w:rFonts w:ascii="Times New Roman" w:hAnsi="Times New Roman" w:cs="Times New Roman"/>
          <w:sz w:val="24"/>
          <w:szCs w:val="24"/>
        </w:rPr>
      </w:pPr>
      <w:r w:rsidRPr="00EA3E3A">
        <w:rPr>
          <w:rFonts w:ascii="Times New Roman" w:hAnsi="Times New Roman" w:cs="Times New Roman"/>
          <w:sz w:val="24"/>
          <w:szCs w:val="24"/>
        </w:rPr>
        <w:t>Local managers are important</w:t>
      </w:r>
      <w:r w:rsidR="004C2ECB" w:rsidRPr="00EA3E3A">
        <w:rPr>
          <w:rFonts w:ascii="Times New Roman" w:hAnsi="Times New Roman" w:cs="Times New Roman"/>
          <w:sz w:val="24"/>
          <w:szCs w:val="24"/>
        </w:rPr>
        <w:t xml:space="preserve"> when it comes to associating and collaborating with local governments in terms of issuing business licenses.</w:t>
      </w:r>
      <w:r w:rsidRPr="00EA3E3A">
        <w:rPr>
          <w:rFonts w:ascii="Times New Roman" w:hAnsi="Times New Roman" w:cs="Times New Roman"/>
          <w:sz w:val="24"/>
          <w:szCs w:val="24"/>
        </w:rPr>
        <w:t xml:space="preserve"> It is essential to have a local facility director when the organization is sourcing for a new facility where they want thei</w:t>
      </w:r>
      <w:r w:rsidR="004C2ECB" w:rsidRPr="00EA3E3A">
        <w:rPr>
          <w:rFonts w:ascii="Times New Roman" w:hAnsi="Times New Roman" w:cs="Times New Roman"/>
          <w:sz w:val="24"/>
          <w:szCs w:val="24"/>
        </w:rPr>
        <w:t>r business to operate. The</w:t>
      </w:r>
      <w:r w:rsidRPr="00EA3E3A">
        <w:rPr>
          <w:rFonts w:ascii="Times New Roman" w:hAnsi="Times New Roman" w:cs="Times New Roman"/>
          <w:sz w:val="24"/>
          <w:szCs w:val="24"/>
        </w:rPr>
        <w:t xml:space="preserve"> </w:t>
      </w:r>
      <w:r w:rsidRPr="00EA3E3A">
        <w:rPr>
          <w:rFonts w:ascii="Times New Roman" w:hAnsi="Times New Roman" w:cs="Times New Roman"/>
          <w:sz w:val="24"/>
          <w:szCs w:val="24"/>
        </w:rPr>
        <w:t>facility director ensures that all the services that are mandatory for the company to run smoothly are efficient</w:t>
      </w:r>
      <w:r w:rsidR="00802B97" w:rsidRPr="00EA3E3A">
        <w:rPr>
          <w:rFonts w:ascii="Times New Roman" w:hAnsi="Times New Roman" w:cs="Times New Roman"/>
          <w:sz w:val="24"/>
          <w:szCs w:val="24"/>
        </w:rPr>
        <w:t xml:space="preserve"> suc</w:t>
      </w:r>
      <w:r w:rsidRPr="00EA3E3A">
        <w:rPr>
          <w:rFonts w:ascii="Times New Roman" w:hAnsi="Times New Roman" w:cs="Times New Roman"/>
          <w:sz w:val="24"/>
          <w:szCs w:val="24"/>
        </w:rPr>
        <w:t xml:space="preserve">h as compliance with health, </w:t>
      </w:r>
      <w:r w:rsidR="00802B97" w:rsidRPr="00EA3E3A">
        <w:rPr>
          <w:rFonts w:ascii="Times New Roman" w:hAnsi="Times New Roman" w:cs="Times New Roman"/>
          <w:sz w:val="24"/>
          <w:szCs w:val="24"/>
        </w:rPr>
        <w:t>safety measures and security systems</w:t>
      </w:r>
      <w:r w:rsidR="00B437A5" w:rsidRPr="00EA3E3A">
        <w:rPr>
          <w:rFonts w:ascii="Times New Roman" w:hAnsi="Times New Roman" w:cs="Times New Roman"/>
          <w:sz w:val="24"/>
          <w:szCs w:val="24"/>
        </w:rPr>
        <w:t xml:space="preserve"> (</w:t>
      </w:r>
      <w:proofErr w:type="spellStart"/>
      <w:r w:rsidR="00B437A5" w:rsidRPr="00EA3E3A">
        <w:rPr>
          <w:rFonts w:ascii="Times New Roman" w:hAnsi="Times New Roman" w:cs="Times New Roman"/>
          <w:sz w:val="24"/>
          <w:szCs w:val="24"/>
        </w:rPr>
        <w:t>Pašek</w:t>
      </w:r>
      <w:proofErr w:type="spellEnd"/>
      <w:r w:rsidR="00B437A5" w:rsidRPr="00EA3E3A">
        <w:rPr>
          <w:rFonts w:ascii="Times New Roman" w:hAnsi="Times New Roman" w:cs="Times New Roman"/>
          <w:sz w:val="24"/>
          <w:szCs w:val="24"/>
        </w:rPr>
        <w:t xml:space="preserve"> &amp; </w:t>
      </w:r>
      <w:proofErr w:type="spellStart"/>
      <w:r w:rsidR="00B437A5" w:rsidRPr="00EA3E3A">
        <w:rPr>
          <w:rFonts w:ascii="Times New Roman" w:hAnsi="Times New Roman" w:cs="Times New Roman"/>
          <w:sz w:val="24"/>
          <w:szCs w:val="24"/>
        </w:rPr>
        <w:t>Sojková</w:t>
      </w:r>
      <w:proofErr w:type="spellEnd"/>
      <w:r w:rsidR="00B437A5" w:rsidRPr="00EA3E3A">
        <w:rPr>
          <w:rFonts w:ascii="Times New Roman" w:hAnsi="Times New Roman" w:cs="Times New Roman"/>
          <w:sz w:val="24"/>
          <w:szCs w:val="24"/>
        </w:rPr>
        <w:t>, 2018)</w:t>
      </w:r>
      <w:r w:rsidR="00802B97" w:rsidRPr="00EA3E3A">
        <w:rPr>
          <w:rFonts w:ascii="Times New Roman" w:hAnsi="Times New Roman" w:cs="Times New Roman"/>
          <w:sz w:val="24"/>
          <w:szCs w:val="24"/>
        </w:rPr>
        <w:t xml:space="preserve">. </w:t>
      </w:r>
    </w:p>
    <w:p w:rsidR="009B7134" w:rsidRPr="00EA3E3A" w:rsidRDefault="00BD789E" w:rsidP="00EA3E3A">
      <w:pPr>
        <w:spacing w:after="0" w:line="480" w:lineRule="auto"/>
        <w:ind w:firstLine="720"/>
        <w:contextualSpacing/>
        <w:rPr>
          <w:rFonts w:ascii="Times New Roman" w:hAnsi="Times New Roman" w:cs="Times New Roman"/>
          <w:sz w:val="24"/>
          <w:szCs w:val="24"/>
        </w:rPr>
      </w:pPr>
      <w:r w:rsidRPr="00EA3E3A">
        <w:rPr>
          <w:rFonts w:ascii="Times New Roman" w:hAnsi="Times New Roman" w:cs="Times New Roman"/>
          <w:sz w:val="24"/>
          <w:szCs w:val="24"/>
        </w:rPr>
        <w:t>In such circumstances, the best thing is to hire</w:t>
      </w:r>
      <w:r w:rsidRPr="00EA3E3A">
        <w:rPr>
          <w:rFonts w:ascii="Times New Roman" w:hAnsi="Times New Roman" w:cs="Times New Roman"/>
          <w:sz w:val="24"/>
          <w:szCs w:val="24"/>
        </w:rPr>
        <w:t xml:space="preserve"> locally</w:t>
      </w:r>
      <w:r w:rsidR="00DA59CF" w:rsidRPr="00EA3E3A">
        <w:rPr>
          <w:rFonts w:ascii="Times New Roman" w:hAnsi="Times New Roman" w:cs="Times New Roman"/>
          <w:sz w:val="24"/>
          <w:szCs w:val="24"/>
        </w:rPr>
        <w:t>; this will be achieved by sending out the word about the new positions</w:t>
      </w:r>
      <w:r w:rsidRPr="00EA3E3A">
        <w:rPr>
          <w:rFonts w:ascii="Times New Roman" w:hAnsi="Times New Roman" w:cs="Times New Roman"/>
          <w:sz w:val="24"/>
          <w:szCs w:val="24"/>
        </w:rPr>
        <w:t xml:space="preserve"> through online advertisement</w:t>
      </w:r>
      <w:r w:rsidR="00DA59CF" w:rsidRPr="00EA3E3A">
        <w:rPr>
          <w:rFonts w:ascii="Times New Roman" w:hAnsi="Times New Roman" w:cs="Times New Roman"/>
          <w:sz w:val="24"/>
          <w:szCs w:val="24"/>
        </w:rPr>
        <w:t xml:space="preserve"> and using recruitment</w:t>
      </w:r>
      <w:r w:rsidRPr="00EA3E3A">
        <w:rPr>
          <w:rFonts w:ascii="Times New Roman" w:hAnsi="Times New Roman" w:cs="Times New Roman"/>
          <w:sz w:val="24"/>
          <w:szCs w:val="24"/>
        </w:rPr>
        <w:t>-related agencies to get highly qualified employees who fit the job. Once this is achieved, I would interview the selected can</w:t>
      </w:r>
      <w:r w:rsidRPr="00EA3E3A">
        <w:rPr>
          <w:rFonts w:ascii="Times New Roman" w:hAnsi="Times New Roman" w:cs="Times New Roman"/>
          <w:sz w:val="24"/>
          <w:szCs w:val="24"/>
        </w:rPr>
        <w:t>didates based on their qualifications and what they are will bring to the company.</w:t>
      </w:r>
    </w:p>
    <w:p w:rsidR="004C2ECB" w:rsidRPr="00EA3E3A" w:rsidRDefault="00BD789E" w:rsidP="00EA3E3A">
      <w:pPr>
        <w:spacing w:after="0" w:line="480" w:lineRule="auto"/>
        <w:ind w:firstLine="720"/>
        <w:contextualSpacing/>
        <w:rPr>
          <w:rFonts w:ascii="Times New Roman" w:hAnsi="Times New Roman" w:cs="Times New Roman"/>
          <w:sz w:val="24"/>
          <w:szCs w:val="24"/>
        </w:rPr>
      </w:pPr>
      <w:r w:rsidRPr="00EA3E3A">
        <w:rPr>
          <w:rFonts w:ascii="Times New Roman" w:hAnsi="Times New Roman" w:cs="Times New Roman"/>
          <w:sz w:val="24"/>
          <w:szCs w:val="24"/>
        </w:rPr>
        <w:t>Learning is e</w:t>
      </w:r>
      <w:r w:rsidR="00FB4DC2" w:rsidRPr="00EA3E3A">
        <w:rPr>
          <w:rFonts w:ascii="Times New Roman" w:hAnsi="Times New Roman" w:cs="Times New Roman"/>
          <w:sz w:val="24"/>
          <w:szCs w:val="24"/>
        </w:rPr>
        <w:t xml:space="preserve">nhanced with multiple locations through </w:t>
      </w:r>
      <w:r w:rsidR="00306AA3" w:rsidRPr="00EA3E3A">
        <w:rPr>
          <w:rFonts w:ascii="Times New Roman" w:hAnsi="Times New Roman" w:cs="Times New Roman"/>
          <w:sz w:val="24"/>
          <w:szCs w:val="24"/>
        </w:rPr>
        <w:t>computer-based training</w:t>
      </w:r>
      <w:r w:rsidR="00E1062E" w:rsidRPr="00EA3E3A">
        <w:rPr>
          <w:rFonts w:ascii="Times New Roman" w:hAnsi="Times New Roman" w:cs="Times New Roman"/>
          <w:sz w:val="24"/>
          <w:szCs w:val="24"/>
        </w:rPr>
        <w:t>. In this situation, employees will be able to practice and develop new skills since the teaching will always be available</w:t>
      </w:r>
      <w:r w:rsidR="00A32948" w:rsidRPr="00EA3E3A">
        <w:rPr>
          <w:rFonts w:ascii="Times New Roman" w:hAnsi="Times New Roman" w:cs="Times New Roman"/>
          <w:sz w:val="24"/>
          <w:szCs w:val="24"/>
        </w:rPr>
        <w:t xml:space="preserve"> on a digital platform (Clark, 2019).</w:t>
      </w:r>
    </w:p>
    <w:p w:rsidR="00F526E2" w:rsidRDefault="008F6637" w:rsidP="00EA3E3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 would utilize</w:t>
      </w:r>
      <w:r w:rsidR="00BD789E" w:rsidRPr="00EA3E3A">
        <w:rPr>
          <w:rFonts w:ascii="Times New Roman" w:hAnsi="Times New Roman" w:cs="Times New Roman"/>
          <w:sz w:val="24"/>
          <w:szCs w:val="24"/>
        </w:rPr>
        <w:t xml:space="preserve"> personnel from successful, </w:t>
      </w:r>
      <w:bookmarkStart w:id="0" w:name="_GoBack"/>
      <w:bookmarkEnd w:id="0"/>
      <w:r w:rsidR="00BD789E" w:rsidRPr="00EA3E3A">
        <w:rPr>
          <w:rFonts w:ascii="Times New Roman" w:hAnsi="Times New Roman" w:cs="Times New Roman"/>
          <w:sz w:val="24"/>
          <w:szCs w:val="24"/>
        </w:rPr>
        <w:t xml:space="preserve">productive facilities, on short </w:t>
      </w:r>
      <w:r>
        <w:rPr>
          <w:rFonts w:ascii="Times New Roman" w:hAnsi="Times New Roman" w:cs="Times New Roman"/>
          <w:sz w:val="24"/>
          <w:szCs w:val="24"/>
        </w:rPr>
        <w:t xml:space="preserve">duration assignment as a way </w:t>
      </w:r>
      <w:r w:rsidR="00BD789E" w:rsidRPr="00EA3E3A">
        <w:rPr>
          <w:rFonts w:ascii="Times New Roman" w:hAnsi="Times New Roman" w:cs="Times New Roman"/>
          <w:sz w:val="24"/>
          <w:szCs w:val="24"/>
        </w:rPr>
        <w:t xml:space="preserve">to help </w:t>
      </w:r>
      <w:r>
        <w:rPr>
          <w:rFonts w:ascii="Times New Roman" w:hAnsi="Times New Roman" w:cs="Times New Roman"/>
          <w:sz w:val="24"/>
          <w:szCs w:val="24"/>
        </w:rPr>
        <w:t>improve</w:t>
      </w:r>
      <w:r w:rsidR="00BD789E" w:rsidRPr="00EA3E3A">
        <w:rPr>
          <w:rFonts w:ascii="Times New Roman" w:hAnsi="Times New Roman" w:cs="Times New Roman"/>
          <w:sz w:val="24"/>
          <w:szCs w:val="24"/>
        </w:rPr>
        <w:t xml:space="preserve"> the skill levels in </w:t>
      </w:r>
      <w:r>
        <w:rPr>
          <w:rFonts w:ascii="Times New Roman" w:hAnsi="Times New Roman" w:cs="Times New Roman"/>
          <w:sz w:val="24"/>
          <w:szCs w:val="24"/>
        </w:rPr>
        <w:t xml:space="preserve">the respective </w:t>
      </w:r>
      <w:r w:rsidR="00BD789E" w:rsidRPr="00EA3E3A">
        <w:rPr>
          <w:rFonts w:ascii="Times New Roman" w:hAnsi="Times New Roman" w:cs="Times New Roman"/>
          <w:sz w:val="24"/>
          <w:szCs w:val="24"/>
        </w:rPr>
        <w:t xml:space="preserve">new facilities by training the staff on how things are done. I would </w:t>
      </w:r>
      <w:r w:rsidR="00BD789E" w:rsidRPr="00EA3E3A">
        <w:rPr>
          <w:rFonts w:ascii="Times New Roman" w:hAnsi="Times New Roman" w:cs="Times New Roman"/>
          <w:sz w:val="24"/>
          <w:szCs w:val="24"/>
        </w:rPr>
        <w:t>also ensure that they are provided with resources and tools that will help them do their job well.</w:t>
      </w:r>
    </w:p>
    <w:p w:rsidR="00EA3E3A" w:rsidRPr="00EA3E3A" w:rsidRDefault="00BD789E" w:rsidP="00EA3E3A">
      <w:pPr>
        <w:spacing w:line="480" w:lineRule="auto"/>
        <w:jc w:val="center"/>
        <w:rPr>
          <w:rFonts w:ascii="Times New Roman" w:hAnsi="Times New Roman" w:cs="Times New Roman"/>
          <w:sz w:val="24"/>
          <w:szCs w:val="24"/>
        </w:rPr>
      </w:pPr>
      <w:r w:rsidRPr="00EA3E3A">
        <w:rPr>
          <w:rFonts w:ascii="Times New Roman" w:hAnsi="Times New Roman" w:cs="Times New Roman"/>
          <w:sz w:val="24"/>
          <w:szCs w:val="24"/>
        </w:rPr>
        <w:t>References</w:t>
      </w:r>
    </w:p>
    <w:p w:rsidR="00EA3E3A" w:rsidRPr="00EA3E3A" w:rsidRDefault="00BD789E" w:rsidP="00EA3E3A">
      <w:pPr>
        <w:spacing w:after="0" w:line="480" w:lineRule="auto"/>
        <w:ind w:left="720" w:hanging="720"/>
        <w:contextualSpacing/>
        <w:rPr>
          <w:rFonts w:ascii="Times New Roman" w:hAnsi="Times New Roman" w:cs="Times New Roman"/>
          <w:sz w:val="24"/>
          <w:szCs w:val="24"/>
        </w:rPr>
      </w:pPr>
      <w:r w:rsidRPr="00EA3E3A">
        <w:rPr>
          <w:rFonts w:ascii="Times New Roman" w:hAnsi="Times New Roman" w:cs="Times New Roman"/>
          <w:sz w:val="24"/>
          <w:szCs w:val="24"/>
        </w:rPr>
        <w:t>Clark, R. C. (2019). </w:t>
      </w:r>
      <w:r w:rsidRPr="00EA3E3A">
        <w:rPr>
          <w:rFonts w:ascii="Times New Roman" w:hAnsi="Times New Roman" w:cs="Times New Roman"/>
          <w:i/>
          <w:iCs/>
          <w:sz w:val="24"/>
          <w:szCs w:val="24"/>
        </w:rPr>
        <w:t>Evidence-based training methods: A guide for training professionals</w:t>
      </w:r>
      <w:r>
        <w:rPr>
          <w:rFonts w:ascii="Times New Roman" w:hAnsi="Times New Roman" w:cs="Times New Roman"/>
          <w:sz w:val="24"/>
          <w:szCs w:val="24"/>
        </w:rPr>
        <w:t xml:space="preserve">. </w:t>
      </w:r>
      <w:proofErr w:type="gramStart"/>
      <w:r w:rsidRPr="00EA3E3A">
        <w:rPr>
          <w:rFonts w:ascii="Times New Roman" w:hAnsi="Times New Roman" w:cs="Times New Roman"/>
          <w:sz w:val="24"/>
          <w:szCs w:val="24"/>
        </w:rPr>
        <w:t>American Society for Training and Development.</w:t>
      </w:r>
      <w:proofErr w:type="gramEnd"/>
    </w:p>
    <w:p w:rsidR="00EA3E3A" w:rsidRPr="00EA3E3A" w:rsidRDefault="00BD789E" w:rsidP="00EA3E3A">
      <w:pPr>
        <w:spacing w:after="0" w:line="480" w:lineRule="auto"/>
        <w:ind w:left="720" w:hanging="720"/>
        <w:contextualSpacing/>
        <w:rPr>
          <w:rFonts w:ascii="Times New Roman" w:hAnsi="Times New Roman" w:cs="Times New Roman"/>
          <w:sz w:val="24"/>
          <w:szCs w:val="24"/>
        </w:rPr>
      </w:pPr>
      <w:proofErr w:type="spellStart"/>
      <w:r w:rsidRPr="00EA3E3A">
        <w:rPr>
          <w:rFonts w:ascii="Times New Roman" w:hAnsi="Times New Roman" w:cs="Times New Roman"/>
          <w:sz w:val="24"/>
          <w:szCs w:val="24"/>
        </w:rPr>
        <w:lastRenderedPageBreak/>
        <w:t>Illanes</w:t>
      </w:r>
      <w:proofErr w:type="spellEnd"/>
      <w:r w:rsidRPr="00EA3E3A">
        <w:rPr>
          <w:rFonts w:ascii="Times New Roman" w:hAnsi="Times New Roman" w:cs="Times New Roman"/>
          <w:sz w:val="24"/>
          <w:szCs w:val="24"/>
        </w:rPr>
        <w:t xml:space="preserve">, </w:t>
      </w:r>
      <w:r w:rsidRPr="00EA3E3A">
        <w:rPr>
          <w:rFonts w:ascii="Times New Roman" w:hAnsi="Times New Roman" w:cs="Times New Roman"/>
          <w:sz w:val="24"/>
          <w:szCs w:val="24"/>
        </w:rPr>
        <w:t xml:space="preserve">P., Lund, S., </w:t>
      </w:r>
      <w:proofErr w:type="spellStart"/>
      <w:r w:rsidRPr="00EA3E3A">
        <w:rPr>
          <w:rFonts w:ascii="Times New Roman" w:hAnsi="Times New Roman" w:cs="Times New Roman"/>
          <w:sz w:val="24"/>
          <w:szCs w:val="24"/>
        </w:rPr>
        <w:t>Mourshed</w:t>
      </w:r>
      <w:proofErr w:type="spellEnd"/>
      <w:r w:rsidRPr="00EA3E3A">
        <w:rPr>
          <w:rFonts w:ascii="Times New Roman" w:hAnsi="Times New Roman" w:cs="Times New Roman"/>
          <w:sz w:val="24"/>
          <w:szCs w:val="24"/>
        </w:rPr>
        <w:t xml:space="preserve">, M., Rutherford, S., &amp; </w:t>
      </w:r>
      <w:proofErr w:type="spellStart"/>
      <w:r w:rsidRPr="00EA3E3A">
        <w:rPr>
          <w:rFonts w:ascii="Times New Roman" w:hAnsi="Times New Roman" w:cs="Times New Roman"/>
          <w:sz w:val="24"/>
          <w:szCs w:val="24"/>
        </w:rPr>
        <w:t>Tyreman</w:t>
      </w:r>
      <w:proofErr w:type="spellEnd"/>
      <w:r w:rsidRPr="00EA3E3A">
        <w:rPr>
          <w:rFonts w:ascii="Times New Roman" w:hAnsi="Times New Roman" w:cs="Times New Roman"/>
          <w:sz w:val="24"/>
          <w:szCs w:val="24"/>
        </w:rPr>
        <w:t xml:space="preserve">, M. (2018). </w:t>
      </w:r>
      <w:proofErr w:type="gramStart"/>
      <w:r w:rsidRPr="00EA3E3A">
        <w:rPr>
          <w:rFonts w:ascii="Times New Roman" w:hAnsi="Times New Roman" w:cs="Times New Roman"/>
          <w:sz w:val="24"/>
          <w:szCs w:val="24"/>
        </w:rPr>
        <w:t>Retraining and reskilling workers in the age of automation.</w:t>
      </w:r>
      <w:proofErr w:type="gramEnd"/>
      <w:r w:rsidRPr="00EA3E3A">
        <w:rPr>
          <w:rFonts w:ascii="Times New Roman" w:hAnsi="Times New Roman" w:cs="Times New Roman"/>
          <w:sz w:val="24"/>
          <w:szCs w:val="24"/>
        </w:rPr>
        <w:t> </w:t>
      </w:r>
      <w:proofErr w:type="gramStart"/>
      <w:r w:rsidRPr="00EA3E3A">
        <w:rPr>
          <w:rFonts w:ascii="Times New Roman" w:hAnsi="Times New Roman" w:cs="Times New Roman"/>
          <w:i/>
          <w:iCs/>
          <w:sz w:val="24"/>
          <w:szCs w:val="24"/>
        </w:rPr>
        <w:t>McKinsey Global Institute.</w:t>
      </w:r>
      <w:proofErr w:type="gramEnd"/>
      <w:r w:rsidRPr="00EA3E3A">
        <w:rPr>
          <w:rFonts w:ascii="Times New Roman" w:hAnsi="Times New Roman" w:cs="Times New Roman"/>
          <w:i/>
          <w:iCs/>
          <w:sz w:val="24"/>
          <w:szCs w:val="24"/>
        </w:rPr>
        <w:t xml:space="preserve"> </w:t>
      </w:r>
      <w:proofErr w:type="gramStart"/>
      <w:r w:rsidRPr="00EA3E3A">
        <w:rPr>
          <w:rFonts w:ascii="Times New Roman" w:hAnsi="Times New Roman" w:cs="Times New Roman"/>
          <w:i/>
          <w:iCs/>
          <w:sz w:val="24"/>
          <w:szCs w:val="24"/>
        </w:rPr>
        <w:t>Available at https://www.</w:t>
      </w:r>
      <w:proofErr w:type="gramEnd"/>
      <w:r w:rsidRPr="00EA3E3A">
        <w:rPr>
          <w:rFonts w:ascii="Times New Roman" w:hAnsi="Times New Roman" w:cs="Times New Roman"/>
          <w:i/>
          <w:iCs/>
          <w:sz w:val="24"/>
          <w:szCs w:val="24"/>
        </w:rPr>
        <w:t xml:space="preserve"> </w:t>
      </w:r>
      <w:proofErr w:type="spellStart"/>
      <w:proofErr w:type="gramStart"/>
      <w:r w:rsidRPr="00EA3E3A">
        <w:rPr>
          <w:rFonts w:ascii="Times New Roman" w:hAnsi="Times New Roman" w:cs="Times New Roman"/>
          <w:i/>
          <w:iCs/>
          <w:sz w:val="24"/>
          <w:szCs w:val="24"/>
        </w:rPr>
        <w:t>mckinsey</w:t>
      </w:r>
      <w:proofErr w:type="spellEnd"/>
      <w:proofErr w:type="gramEnd"/>
      <w:r w:rsidRPr="00EA3E3A">
        <w:rPr>
          <w:rFonts w:ascii="Times New Roman" w:hAnsi="Times New Roman" w:cs="Times New Roman"/>
          <w:i/>
          <w:iCs/>
          <w:sz w:val="24"/>
          <w:szCs w:val="24"/>
        </w:rPr>
        <w:t xml:space="preserve">. </w:t>
      </w:r>
      <w:proofErr w:type="gramStart"/>
      <w:r w:rsidRPr="00EA3E3A">
        <w:rPr>
          <w:rFonts w:ascii="Times New Roman" w:hAnsi="Times New Roman" w:cs="Times New Roman"/>
          <w:i/>
          <w:iCs/>
          <w:sz w:val="24"/>
          <w:szCs w:val="24"/>
        </w:rPr>
        <w:t>com/featured-insights/future-of-work/retraining-and-reskilling-work</w:t>
      </w:r>
      <w:r w:rsidRPr="00EA3E3A">
        <w:rPr>
          <w:rFonts w:ascii="Times New Roman" w:hAnsi="Times New Roman" w:cs="Times New Roman"/>
          <w:i/>
          <w:iCs/>
          <w:sz w:val="24"/>
          <w:szCs w:val="24"/>
        </w:rPr>
        <w:t>ers-in-theage-of-automation</w:t>
      </w:r>
      <w:proofErr w:type="gramEnd"/>
      <w:r w:rsidRPr="00EA3E3A">
        <w:rPr>
          <w:rFonts w:ascii="Times New Roman" w:hAnsi="Times New Roman" w:cs="Times New Roman"/>
          <w:i/>
          <w:iCs/>
          <w:sz w:val="24"/>
          <w:szCs w:val="24"/>
        </w:rPr>
        <w:t>, accessed</w:t>
      </w:r>
      <w:r w:rsidRPr="00EA3E3A">
        <w:rPr>
          <w:rFonts w:ascii="Times New Roman" w:hAnsi="Times New Roman" w:cs="Times New Roman"/>
          <w:sz w:val="24"/>
          <w:szCs w:val="24"/>
        </w:rPr>
        <w:t>, </w:t>
      </w:r>
      <w:r w:rsidRPr="00EA3E3A">
        <w:rPr>
          <w:rFonts w:ascii="Times New Roman" w:hAnsi="Times New Roman" w:cs="Times New Roman"/>
          <w:i/>
          <w:iCs/>
          <w:sz w:val="24"/>
          <w:szCs w:val="24"/>
        </w:rPr>
        <w:t>29</w:t>
      </w:r>
      <w:r w:rsidRPr="00EA3E3A">
        <w:rPr>
          <w:rFonts w:ascii="Times New Roman" w:hAnsi="Times New Roman" w:cs="Times New Roman"/>
          <w:sz w:val="24"/>
          <w:szCs w:val="24"/>
        </w:rPr>
        <w:t>.</w:t>
      </w:r>
    </w:p>
    <w:p w:rsidR="00EA3E3A" w:rsidRPr="00EA3E3A" w:rsidRDefault="00BD789E" w:rsidP="00EA3E3A">
      <w:pPr>
        <w:spacing w:after="0" w:line="480" w:lineRule="auto"/>
        <w:ind w:left="720" w:hanging="720"/>
        <w:contextualSpacing/>
        <w:rPr>
          <w:rFonts w:ascii="Times New Roman" w:hAnsi="Times New Roman" w:cs="Times New Roman"/>
          <w:sz w:val="24"/>
          <w:szCs w:val="24"/>
        </w:rPr>
      </w:pPr>
      <w:proofErr w:type="spellStart"/>
      <w:proofErr w:type="gramStart"/>
      <w:r w:rsidRPr="00EA3E3A">
        <w:rPr>
          <w:rFonts w:ascii="Times New Roman" w:hAnsi="Times New Roman" w:cs="Times New Roman"/>
          <w:sz w:val="24"/>
          <w:szCs w:val="24"/>
        </w:rPr>
        <w:t>Pašek</w:t>
      </w:r>
      <w:proofErr w:type="spellEnd"/>
      <w:r w:rsidRPr="00EA3E3A">
        <w:rPr>
          <w:rFonts w:ascii="Times New Roman" w:hAnsi="Times New Roman" w:cs="Times New Roman"/>
          <w:sz w:val="24"/>
          <w:szCs w:val="24"/>
        </w:rPr>
        <w:t xml:space="preserve">, J., &amp; </w:t>
      </w:r>
      <w:proofErr w:type="spellStart"/>
      <w:r w:rsidRPr="00EA3E3A">
        <w:rPr>
          <w:rFonts w:ascii="Times New Roman" w:hAnsi="Times New Roman" w:cs="Times New Roman"/>
          <w:sz w:val="24"/>
          <w:szCs w:val="24"/>
        </w:rPr>
        <w:t>Sojková</w:t>
      </w:r>
      <w:proofErr w:type="spellEnd"/>
      <w:r w:rsidRPr="00EA3E3A">
        <w:rPr>
          <w:rFonts w:ascii="Times New Roman" w:hAnsi="Times New Roman" w:cs="Times New Roman"/>
          <w:sz w:val="24"/>
          <w:szCs w:val="24"/>
        </w:rPr>
        <w:t>, V. (2018).</w:t>
      </w:r>
      <w:proofErr w:type="gramEnd"/>
      <w:r w:rsidRPr="00EA3E3A">
        <w:rPr>
          <w:rFonts w:ascii="Times New Roman" w:hAnsi="Times New Roman" w:cs="Times New Roman"/>
          <w:sz w:val="24"/>
          <w:szCs w:val="24"/>
        </w:rPr>
        <w:t xml:space="preserve"> </w:t>
      </w:r>
      <w:proofErr w:type="gramStart"/>
      <w:r w:rsidRPr="00EA3E3A">
        <w:rPr>
          <w:rFonts w:ascii="Times New Roman" w:hAnsi="Times New Roman" w:cs="Times New Roman"/>
          <w:sz w:val="24"/>
          <w:szCs w:val="24"/>
        </w:rPr>
        <w:t>Facility management of smart buildings.</w:t>
      </w:r>
      <w:proofErr w:type="gramEnd"/>
      <w:r w:rsidRPr="00EA3E3A">
        <w:rPr>
          <w:rFonts w:ascii="Times New Roman" w:hAnsi="Times New Roman" w:cs="Times New Roman"/>
          <w:sz w:val="24"/>
          <w:szCs w:val="24"/>
        </w:rPr>
        <w:t> </w:t>
      </w:r>
      <w:r w:rsidRPr="00EA3E3A">
        <w:rPr>
          <w:rFonts w:ascii="Times New Roman" w:hAnsi="Times New Roman" w:cs="Times New Roman"/>
          <w:i/>
          <w:iCs/>
          <w:sz w:val="24"/>
          <w:szCs w:val="24"/>
        </w:rPr>
        <w:t>International Review of Applied Sciences and Engineering</w:t>
      </w:r>
      <w:r w:rsidRPr="00EA3E3A">
        <w:rPr>
          <w:rFonts w:ascii="Times New Roman" w:hAnsi="Times New Roman" w:cs="Times New Roman"/>
          <w:sz w:val="24"/>
          <w:szCs w:val="24"/>
        </w:rPr>
        <w:t>, </w:t>
      </w:r>
      <w:r w:rsidRPr="00EA3E3A">
        <w:rPr>
          <w:rFonts w:ascii="Times New Roman" w:hAnsi="Times New Roman" w:cs="Times New Roman"/>
          <w:i/>
          <w:iCs/>
          <w:sz w:val="24"/>
          <w:szCs w:val="24"/>
        </w:rPr>
        <w:t>9</w:t>
      </w:r>
      <w:r w:rsidRPr="00EA3E3A">
        <w:rPr>
          <w:rFonts w:ascii="Times New Roman" w:hAnsi="Times New Roman" w:cs="Times New Roman"/>
          <w:sz w:val="24"/>
          <w:szCs w:val="24"/>
        </w:rPr>
        <w:t>(2), 181-187.</w:t>
      </w:r>
    </w:p>
    <w:p w:rsidR="00EA3E3A" w:rsidRPr="00EA3E3A" w:rsidRDefault="00BD789E" w:rsidP="00EA3E3A">
      <w:pPr>
        <w:spacing w:after="0" w:line="480" w:lineRule="auto"/>
        <w:ind w:left="720" w:hanging="720"/>
        <w:contextualSpacing/>
        <w:rPr>
          <w:rFonts w:ascii="Times New Roman" w:hAnsi="Times New Roman" w:cs="Times New Roman"/>
          <w:sz w:val="24"/>
          <w:szCs w:val="24"/>
        </w:rPr>
      </w:pPr>
      <w:proofErr w:type="spellStart"/>
      <w:proofErr w:type="gramStart"/>
      <w:r w:rsidRPr="00EA3E3A">
        <w:rPr>
          <w:rFonts w:ascii="Times New Roman" w:hAnsi="Times New Roman" w:cs="Times New Roman"/>
          <w:sz w:val="24"/>
          <w:szCs w:val="24"/>
        </w:rPr>
        <w:t>Viera</w:t>
      </w:r>
      <w:proofErr w:type="spellEnd"/>
      <w:r w:rsidRPr="00EA3E3A">
        <w:rPr>
          <w:rFonts w:ascii="Times New Roman" w:hAnsi="Times New Roman" w:cs="Times New Roman"/>
          <w:sz w:val="24"/>
          <w:szCs w:val="24"/>
        </w:rPr>
        <w:t>, B., &amp; Katarina, V. (2018).</w:t>
      </w:r>
      <w:proofErr w:type="gramEnd"/>
      <w:r w:rsidRPr="00EA3E3A">
        <w:rPr>
          <w:rFonts w:ascii="Times New Roman" w:hAnsi="Times New Roman" w:cs="Times New Roman"/>
          <w:sz w:val="24"/>
          <w:szCs w:val="24"/>
        </w:rPr>
        <w:t xml:space="preserve"> </w:t>
      </w:r>
      <w:proofErr w:type="gramStart"/>
      <w:r w:rsidRPr="00EA3E3A">
        <w:rPr>
          <w:rFonts w:ascii="Times New Roman" w:hAnsi="Times New Roman" w:cs="Times New Roman"/>
          <w:sz w:val="24"/>
          <w:szCs w:val="24"/>
        </w:rPr>
        <w:t>Facility Management in the Global</w:t>
      </w:r>
      <w:r w:rsidRPr="00EA3E3A">
        <w:rPr>
          <w:rFonts w:ascii="Times New Roman" w:hAnsi="Times New Roman" w:cs="Times New Roman"/>
          <w:sz w:val="24"/>
          <w:szCs w:val="24"/>
        </w:rPr>
        <w:t>ized Society.</w:t>
      </w:r>
      <w:proofErr w:type="gramEnd"/>
      <w:r w:rsidRPr="00EA3E3A">
        <w:rPr>
          <w:rFonts w:ascii="Times New Roman" w:hAnsi="Times New Roman" w:cs="Times New Roman"/>
          <w:sz w:val="24"/>
          <w:szCs w:val="24"/>
        </w:rPr>
        <w:t> </w:t>
      </w:r>
      <w:r w:rsidRPr="00EA3E3A">
        <w:rPr>
          <w:rFonts w:ascii="Times New Roman" w:hAnsi="Times New Roman" w:cs="Times New Roman"/>
          <w:i/>
          <w:iCs/>
          <w:sz w:val="24"/>
          <w:szCs w:val="24"/>
        </w:rPr>
        <w:t>Management</w:t>
      </w:r>
      <w:r w:rsidRPr="00EA3E3A">
        <w:rPr>
          <w:rFonts w:ascii="Times New Roman" w:hAnsi="Times New Roman" w:cs="Times New Roman"/>
          <w:sz w:val="24"/>
          <w:szCs w:val="24"/>
        </w:rPr>
        <w:t>, </w:t>
      </w:r>
      <w:r w:rsidRPr="00EA3E3A">
        <w:rPr>
          <w:rFonts w:ascii="Times New Roman" w:hAnsi="Times New Roman" w:cs="Times New Roman"/>
          <w:i/>
          <w:iCs/>
          <w:sz w:val="24"/>
          <w:szCs w:val="24"/>
        </w:rPr>
        <w:t>6</w:t>
      </w:r>
      <w:r w:rsidRPr="00EA3E3A">
        <w:rPr>
          <w:rFonts w:ascii="Times New Roman" w:hAnsi="Times New Roman" w:cs="Times New Roman"/>
          <w:sz w:val="24"/>
          <w:szCs w:val="24"/>
        </w:rPr>
        <w:t>(5), 358-366.</w:t>
      </w:r>
    </w:p>
    <w:p w:rsidR="00EA3E3A" w:rsidRDefault="00BD789E" w:rsidP="00EA3E3A">
      <w:pPr>
        <w:spacing w:line="480" w:lineRule="auto"/>
        <w:jc w:val="center"/>
        <w:rPr>
          <w:rFonts w:ascii="Times New Roman" w:hAnsi="Times New Roman" w:cs="Times New Roman"/>
          <w:sz w:val="24"/>
          <w:szCs w:val="24"/>
        </w:rPr>
      </w:pPr>
      <w:r w:rsidRPr="00EA3E3A">
        <w:rPr>
          <w:rFonts w:ascii="Times New Roman" w:hAnsi="Times New Roman" w:cs="Times New Roman"/>
          <w:sz w:val="24"/>
          <w:szCs w:val="24"/>
        </w:rPr>
        <w:t>Week 6</w:t>
      </w:r>
    </w:p>
    <w:p w:rsidR="00EA3E3A" w:rsidRPr="00EA3E3A" w:rsidRDefault="00BD789E" w:rsidP="00EA3E3A">
      <w:pPr>
        <w:spacing w:line="480" w:lineRule="auto"/>
        <w:rPr>
          <w:rFonts w:ascii="Times New Roman" w:hAnsi="Times New Roman" w:cs="Times New Roman"/>
          <w:b/>
          <w:sz w:val="24"/>
          <w:szCs w:val="24"/>
        </w:rPr>
      </w:pPr>
      <w:r w:rsidRPr="00EA3E3A">
        <w:rPr>
          <w:rFonts w:ascii="Times New Roman" w:hAnsi="Times New Roman" w:cs="Times New Roman"/>
          <w:b/>
          <w:sz w:val="24"/>
          <w:szCs w:val="24"/>
        </w:rPr>
        <w:t>Part 3</w:t>
      </w:r>
    </w:p>
    <w:p w:rsidR="00EA3E3A" w:rsidRPr="00EA3E3A" w:rsidRDefault="00BD789E" w:rsidP="00EA3E3A">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EA3E3A">
        <w:rPr>
          <w:rFonts w:ascii="Times New Roman" w:hAnsi="Times New Roman" w:cs="Times New Roman"/>
          <w:sz w:val="24"/>
          <w:szCs w:val="24"/>
        </w:rPr>
        <w:t>In companies or industries, it is essential to measure activities that are done to improve sales and satisfy the customers. Activities such as online marketing, sales figures, magazine advertisements,</w:t>
      </w:r>
      <w:r w:rsidRPr="00EA3E3A">
        <w:rPr>
          <w:rFonts w:ascii="Times New Roman" w:hAnsi="Times New Roman" w:cs="Times New Roman"/>
          <w:sz w:val="24"/>
          <w:szCs w:val="24"/>
        </w:rPr>
        <w:t xml:space="preserve"> social media activities and email campaigns should be measured to achieve the performance level or success for the industry. Measurement in companies and industries plays a vital role because it helps in improving the effectiveness and efficiency of opera</w:t>
      </w:r>
      <w:r w:rsidRPr="00EA3E3A">
        <w:rPr>
          <w:rFonts w:ascii="Times New Roman" w:hAnsi="Times New Roman" w:cs="Times New Roman"/>
          <w:sz w:val="24"/>
          <w:szCs w:val="24"/>
        </w:rPr>
        <w:t>tions done by organizations (Cheng et al., 2017). Through this, organizations discover ways that will help determine which party pays more and which others pay less and benefits. It also helps organizations in making decisions about investments and how the</w:t>
      </w:r>
      <w:r w:rsidRPr="00EA3E3A">
        <w:rPr>
          <w:rFonts w:ascii="Times New Roman" w:hAnsi="Times New Roman" w:cs="Times New Roman"/>
          <w:sz w:val="24"/>
          <w:szCs w:val="24"/>
        </w:rPr>
        <w:t>y are improved from sourcing deals to selecting the ones that will bring about profit. Also, meas</w:t>
      </w:r>
      <w:r>
        <w:rPr>
          <w:rFonts w:ascii="Times New Roman" w:hAnsi="Times New Roman" w:cs="Times New Roman"/>
          <w:sz w:val="24"/>
          <w:szCs w:val="24"/>
        </w:rPr>
        <w:t>uring activities undertaken in an organization helps</w:t>
      </w:r>
      <w:r w:rsidRPr="00EA3E3A">
        <w:rPr>
          <w:rFonts w:ascii="Times New Roman" w:hAnsi="Times New Roman" w:cs="Times New Roman"/>
          <w:sz w:val="24"/>
          <w:szCs w:val="24"/>
        </w:rPr>
        <w:t xml:space="preserve"> in building its </w:t>
      </w:r>
      <w:r>
        <w:rPr>
          <w:rFonts w:ascii="Times New Roman" w:hAnsi="Times New Roman" w:cs="Times New Roman"/>
          <w:sz w:val="24"/>
          <w:szCs w:val="24"/>
        </w:rPr>
        <w:t>reputation and marketing</w:t>
      </w:r>
      <w:r w:rsidRPr="00EA3E3A">
        <w:rPr>
          <w:rFonts w:ascii="Times New Roman" w:hAnsi="Times New Roman" w:cs="Times New Roman"/>
          <w:sz w:val="24"/>
          <w:szCs w:val="24"/>
        </w:rPr>
        <w:t>. This makes it easier for the customers to have a better understa</w:t>
      </w:r>
      <w:r w:rsidRPr="00EA3E3A">
        <w:rPr>
          <w:rFonts w:ascii="Times New Roman" w:hAnsi="Times New Roman" w:cs="Times New Roman"/>
          <w:sz w:val="24"/>
          <w:szCs w:val="24"/>
        </w:rPr>
        <w:t>nding of the company, how it operates and its products and services.</w:t>
      </w:r>
    </w:p>
    <w:p w:rsidR="00EA3E3A" w:rsidRPr="00EA3E3A" w:rsidRDefault="00BD789E" w:rsidP="00EA3E3A">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r>
      <w:r w:rsidRPr="00EA3E3A">
        <w:rPr>
          <w:rFonts w:ascii="Times New Roman" w:hAnsi="Times New Roman" w:cs="Times New Roman"/>
          <w:sz w:val="24"/>
          <w:szCs w:val="24"/>
        </w:rPr>
        <w:t>Global drivers have led to the production of a huge amount of services and goods that have resulted in organizations go beyond their borders and operate globally. The global drivers that</w:t>
      </w:r>
      <w:r w:rsidRPr="00EA3E3A">
        <w:rPr>
          <w:rFonts w:ascii="Times New Roman" w:hAnsi="Times New Roman" w:cs="Times New Roman"/>
          <w:sz w:val="24"/>
          <w:szCs w:val="24"/>
        </w:rPr>
        <w:t xml:space="preserve"> have led to organizations flourishing include growth in market share, technology and communication and improvement of transportation (</w:t>
      </w:r>
      <w:proofErr w:type="spellStart"/>
      <w:r w:rsidRPr="00EA3E3A">
        <w:rPr>
          <w:rFonts w:ascii="Times New Roman" w:hAnsi="Times New Roman" w:cs="Times New Roman"/>
          <w:sz w:val="24"/>
          <w:szCs w:val="24"/>
        </w:rPr>
        <w:t>Djelic</w:t>
      </w:r>
      <w:proofErr w:type="spellEnd"/>
      <w:r w:rsidRPr="00EA3E3A">
        <w:rPr>
          <w:rFonts w:ascii="Times New Roman" w:hAnsi="Times New Roman" w:cs="Times New Roman"/>
          <w:sz w:val="24"/>
          <w:szCs w:val="24"/>
        </w:rPr>
        <w:t xml:space="preserve"> &amp; Quack, 2018). The necessary information should be collected to measure the effects of the global drivers in an o</w:t>
      </w:r>
      <w:r w:rsidRPr="00EA3E3A">
        <w:rPr>
          <w:rFonts w:ascii="Times New Roman" w:hAnsi="Times New Roman" w:cs="Times New Roman"/>
          <w:sz w:val="24"/>
          <w:szCs w:val="24"/>
        </w:rPr>
        <w:t>rganization; in this case, in the beverage industry. For the industry to measure the impacts of the mentioned drivers, the information to be collected is the accessibility of the products to the target groups, how to reach their customers using technology;</w:t>
      </w:r>
      <w:r w:rsidRPr="00EA3E3A">
        <w:rPr>
          <w:rFonts w:ascii="Times New Roman" w:hAnsi="Times New Roman" w:cs="Times New Roman"/>
          <w:sz w:val="24"/>
          <w:szCs w:val="24"/>
        </w:rPr>
        <w:t xml:space="preserve"> and communication and how to grow their market share within a specified period. This information will help to strategize how the products will be distributed to customers and how they will be marketed to reach a wide range of people around the world. </w:t>
      </w:r>
    </w:p>
    <w:p w:rsidR="00EA3E3A" w:rsidRPr="00EA3E3A" w:rsidRDefault="00BD789E" w:rsidP="00EA3E3A">
      <w:pPr>
        <w:spacing w:line="480" w:lineRule="auto"/>
        <w:contextualSpacing/>
        <w:jc w:val="center"/>
        <w:rPr>
          <w:rFonts w:ascii="Times New Roman" w:hAnsi="Times New Roman" w:cs="Times New Roman"/>
          <w:sz w:val="24"/>
          <w:szCs w:val="24"/>
        </w:rPr>
      </w:pPr>
      <w:r w:rsidRPr="00EA3E3A">
        <w:rPr>
          <w:rFonts w:ascii="Times New Roman" w:hAnsi="Times New Roman" w:cs="Times New Roman"/>
          <w:sz w:val="24"/>
          <w:szCs w:val="24"/>
        </w:rPr>
        <w:t>Ref</w:t>
      </w:r>
      <w:r w:rsidRPr="00EA3E3A">
        <w:rPr>
          <w:rFonts w:ascii="Times New Roman" w:hAnsi="Times New Roman" w:cs="Times New Roman"/>
          <w:sz w:val="24"/>
          <w:szCs w:val="24"/>
        </w:rPr>
        <w:t>erences</w:t>
      </w:r>
    </w:p>
    <w:p w:rsidR="00EA3E3A" w:rsidRPr="00EA3E3A" w:rsidRDefault="00BD789E" w:rsidP="00EA3E3A">
      <w:pPr>
        <w:spacing w:line="480" w:lineRule="auto"/>
        <w:ind w:left="720" w:hanging="720"/>
        <w:contextualSpacing/>
        <w:rPr>
          <w:rFonts w:ascii="Times New Roman" w:hAnsi="Times New Roman" w:cs="Times New Roman"/>
          <w:sz w:val="24"/>
          <w:szCs w:val="24"/>
        </w:rPr>
      </w:pPr>
      <w:proofErr w:type="gramStart"/>
      <w:r w:rsidRPr="00EA3E3A">
        <w:rPr>
          <w:rFonts w:ascii="Times New Roman" w:hAnsi="Times New Roman" w:cs="Times New Roman"/>
          <w:sz w:val="24"/>
          <w:szCs w:val="24"/>
        </w:rPr>
        <w:t xml:space="preserve">Cheng, X., </w:t>
      </w:r>
      <w:proofErr w:type="spellStart"/>
      <w:r w:rsidRPr="00EA3E3A">
        <w:rPr>
          <w:rFonts w:ascii="Times New Roman" w:hAnsi="Times New Roman" w:cs="Times New Roman"/>
          <w:sz w:val="24"/>
          <w:szCs w:val="24"/>
        </w:rPr>
        <w:t>Shaoyi</w:t>
      </w:r>
      <w:proofErr w:type="spellEnd"/>
      <w:r w:rsidRPr="00EA3E3A">
        <w:rPr>
          <w:rFonts w:ascii="Times New Roman" w:hAnsi="Times New Roman" w:cs="Times New Roman"/>
          <w:sz w:val="24"/>
          <w:szCs w:val="24"/>
        </w:rPr>
        <w:t xml:space="preserve">, L. S., &amp; </w:t>
      </w:r>
      <w:proofErr w:type="spellStart"/>
      <w:r w:rsidRPr="00EA3E3A">
        <w:rPr>
          <w:rFonts w:ascii="Times New Roman" w:hAnsi="Times New Roman" w:cs="Times New Roman"/>
          <w:sz w:val="24"/>
          <w:szCs w:val="24"/>
        </w:rPr>
        <w:t>Hua</w:t>
      </w:r>
      <w:proofErr w:type="spellEnd"/>
      <w:r w:rsidRPr="00EA3E3A">
        <w:rPr>
          <w:rFonts w:ascii="Times New Roman" w:hAnsi="Times New Roman" w:cs="Times New Roman"/>
          <w:sz w:val="24"/>
          <w:szCs w:val="24"/>
        </w:rPr>
        <w:t>, Z. (2017).</w:t>
      </w:r>
      <w:proofErr w:type="gramEnd"/>
      <w:r w:rsidRPr="00EA3E3A">
        <w:rPr>
          <w:rFonts w:ascii="Times New Roman" w:hAnsi="Times New Roman" w:cs="Times New Roman"/>
          <w:sz w:val="24"/>
          <w:szCs w:val="24"/>
        </w:rPr>
        <w:t xml:space="preserve"> </w:t>
      </w:r>
      <w:proofErr w:type="gramStart"/>
      <w:r w:rsidRPr="00EA3E3A">
        <w:rPr>
          <w:rFonts w:ascii="Times New Roman" w:hAnsi="Times New Roman" w:cs="Times New Roman"/>
          <w:sz w:val="24"/>
          <w:szCs w:val="24"/>
        </w:rPr>
        <w:t>Measuring the systemic importance of interconnected industries in the world economic system.</w:t>
      </w:r>
      <w:proofErr w:type="gramEnd"/>
      <w:r w:rsidRPr="00EA3E3A">
        <w:rPr>
          <w:rFonts w:ascii="Times New Roman" w:hAnsi="Times New Roman" w:cs="Times New Roman"/>
          <w:sz w:val="24"/>
          <w:szCs w:val="24"/>
        </w:rPr>
        <w:t xml:space="preserve"> </w:t>
      </w:r>
      <w:proofErr w:type="gramStart"/>
      <w:r w:rsidRPr="00EA3E3A">
        <w:rPr>
          <w:rFonts w:ascii="Times New Roman" w:hAnsi="Times New Roman" w:cs="Times New Roman"/>
          <w:sz w:val="24"/>
          <w:szCs w:val="24"/>
        </w:rPr>
        <w:t>Industrial Management &amp; Data Systems.</w:t>
      </w:r>
      <w:proofErr w:type="gramEnd"/>
    </w:p>
    <w:p w:rsidR="00EA3E3A" w:rsidRPr="00EA3E3A" w:rsidRDefault="00BD789E" w:rsidP="00EA3E3A">
      <w:pPr>
        <w:pStyle w:val="BodyTextIndent2"/>
      </w:pPr>
      <w:proofErr w:type="spellStart"/>
      <w:r w:rsidRPr="00EA3E3A">
        <w:t>Djelic</w:t>
      </w:r>
      <w:proofErr w:type="spellEnd"/>
      <w:r w:rsidRPr="00EA3E3A">
        <w:t xml:space="preserve">, M. L., &amp; Quack, S. (2018). </w:t>
      </w:r>
      <w:proofErr w:type="gramStart"/>
      <w:r w:rsidRPr="00EA3E3A">
        <w:t>Globalization and business regulation.</w:t>
      </w:r>
      <w:proofErr w:type="gramEnd"/>
      <w:r w:rsidRPr="00EA3E3A">
        <w:t xml:space="preserve"> </w:t>
      </w:r>
      <w:proofErr w:type="gramStart"/>
      <w:r w:rsidRPr="00EA3E3A">
        <w:t>Annual Review of Sociology.</w:t>
      </w:r>
      <w:proofErr w:type="gramEnd"/>
    </w:p>
    <w:p w:rsidR="00EA3E3A" w:rsidRPr="00EA3E3A" w:rsidRDefault="00BD789E" w:rsidP="00EA3E3A">
      <w:pPr>
        <w:spacing w:line="480" w:lineRule="auto"/>
        <w:contextualSpacing/>
        <w:rPr>
          <w:rFonts w:ascii="Times New Roman" w:hAnsi="Times New Roman" w:cs="Times New Roman"/>
          <w:b/>
          <w:sz w:val="24"/>
          <w:szCs w:val="24"/>
        </w:rPr>
      </w:pPr>
      <w:r w:rsidRPr="00EA3E3A">
        <w:rPr>
          <w:rFonts w:ascii="Times New Roman" w:hAnsi="Times New Roman" w:cs="Times New Roman"/>
          <w:b/>
          <w:sz w:val="24"/>
          <w:szCs w:val="24"/>
        </w:rPr>
        <w:t>Part 4</w:t>
      </w:r>
    </w:p>
    <w:p w:rsidR="00EA3E3A" w:rsidRPr="00EA3E3A" w:rsidRDefault="00BD789E" w:rsidP="00EA3E3A">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EA3E3A">
        <w:rPr>
          <w:rFonts w:ascii="Times New Roman" w:hAnsi="Times New Roman" w:cs="Times New Roman"/>
          <w:sz w:val="24"/>
          <w:szCs w:val="24"/>
        </w:rPr>
        <w:t>Globalization in the future seems bright and broad in some perspective. Currently, globalization had surpassed almost every expectation as compared to when it started many years ago. It has led to benefiting discoveries</w:t>
      </w:r>
      <w:r w:rsidRPr="00EA3E3A">
        <w:rPr>
          <w:rFonts w:ascii="Times New Roman" w:hAnsi="Times New Roman" w:cs="Times New Roman"/>
          <w:sz w:val="24"/>
          <w:szCs w:val="24"/>
        </w:rPr>
        <w:t xml:space="preserve"> in every sector, including agriculture, transportation, technology, science, medicine, among others. It is said that the future, through globalization, will experience more of technology, interconnectedness, and integration, among people around the </w:t>
      </w:r>
      <w:r w:rsidRPr="00EA3E3A">
        <w:rPr>
          <w:rFonts w:ascii="Times New Roman" w:hAnsi="Times New Roman" w:cs="Times New Roman"/>
          <w:sz w:val="24"/>
          <w:szCs w:val="24"/>
        </w:rPr>
        <w:lastRenderedPageBreak/>
        <w:t>world.</w:t>
      </w:r>
      <w:r w:rsidRPr="00EA3E3A">
        <w:rPr>
          <w:rFonts w:ascii="Times New Roman" w:hAnsi="Times New Roman" w:cs="Times New Roman"/>
          <w:sz w:val="24"/>
          <w:szCs w:val="24"/>
        </w:rPr>
        <w:t xml:space="preserve"> Many businesses will thrive through the technological advancements that happen almost every second daily. This is because there many people who come up with creative ideas </w:t>
      </w:r>
      <w:proofErr w:type="gramStart"/>
      <w:r w:rsidRPr="00EA3E3A">
        <w:rPr>
          <w:rFonts w:ascii="Times New Roman" w:hAnsi="Times New Roman" w:cs="Times New Roman"/>
          <w:sz w:val="24"/>
          <w:szCs w:val="24"/>
        </w:rPr>
        <w:t>that chip</w:t>
      </w:r>
      <w:proofErr w:type="gramEnd"/>
      <w:r w:rsidRPr="00EA3E3A">
        <w:rPr>
          <w:rFonts w:ascii="Times New Roman" w:hAnsi="Times New Roman" w:cs="Times New Roman"/>
          <w:sz w:val="24"/>
          <w:szCs w:val="24"/>
        </w:rPr>
        <w:t xml:space="preserve"> in the advancement of technology in different regions around the world (B</w:t>
      </w:r>
      <w:r w:rsidRPr="00EA3E3A">
        <w:rPr>
          <w:rFonts w:ascii="Times New Roman" w:hAnsi="Times New Roman" w:cs="Times New Roman"/>
          <w:sz w:val="24"/>
          <w:szCs w:val="24"/>
        </w:rPr>
        <w:t>aldwin, 2016). In the future, many economies of nations around the world will thrive due to the benefits of globalization that will occur at that time. Also, this will help in handling the challenges that come with globalization due to the development skil</w:t>
      </w:r>
      <w:r w:rsidRPr="00EA3E3A">
        <w:rPr>
          <w:rFonts w:ascii="Times New Roman" w:hAnsi="Times New Roman" w:cs="Times New Roman"/>
          <w:sz w:val="24"/>
          <w:szCs w:val="24"/>
        </w:rPr>
        <w:t>ls and advancement of technology.</w:t>
      </w:r>
    </w:p>
    <w:p w:rsidR="00EA3E3A" w:rsidRPr="00EA3E3A" w:rsidRDefault="00BD789E" w:rsidP="00EA3E3A">
      <w:pPr>
        <w:pStyle w:val="BodyTextIndent"/>
      </w:pPr>
      <w:r w:rsidRPr="00EA3E3A">
        <w:t>Through globalization, nations are getting wealthier; better education is provided, healthier services are delivered in the health sector; people are well connected through technology and social media. As time increases, s</w:t>
      </w:r>
      <w:r w:rsidRPr="00EA3E3A">
        <w:t>o does the cost of living and other services that were affordable or tolerated by ordinary people years ago. Hence, I think that in future, the cost of living will be higher than it is now and ordinary people with regular jobs will suffer to get basic need</w:t>
      </w:r>
      <w:r w:rsidRPr="00EA3E3A">
        <w:t>s for their families. Also, economic insecurities and debts will increase in nations to sustain their people in developing countries. Moving from local markets to global markets to gain more profits by governments will decrease due to the enormous debts an</w:t>
      </w:r>
      <w:r w:rsidRPr="00EA3E3A">
        <w:t>d weak economies by developing countries (Sharif, 2018). Hence, the global market will continue to be for the powerful nations which will finance the developing countries due to their weak economies.</w:t>
      </w:r>
    </w:p>
    <w:p w:rsidR="00EA3E3A" w:rsidRPr="00EA3E3A" w:rsidRDefault="00BD789E" w:rsidP="00EA3E3A">
      <w:pPr>
        <w:pStyle w:val="BodyTextIndent"/>
        <w:ind w:firstLine="0"/>
        <w:jc w:val="center"/>
      </w:pPr>
      <w:r w:rsidRPr="00EA3E3A">
        <w:t>References</w:t>
      </w:r>
    </w:p>
    <w:p w:rsidR="00EA3E3A" w:rsidRPr="00EA3E3A" w:rsidRDefault="00BD789E" w:rsidP="00EA3E3A">
      <w:pPr>
        <w:pStyle w:val="BodyTextIndent"/>
        <w:ind w:left="720" w:hanging="720"/>
      </w:pPr>
      <w:r w:rsidRPr="00EA3E3A">
        <w:t>Baldwin, R. (2019). EAEA16 Keynote Address: T</w:t>
      </w:r>
      <w:r w:rsidRPr="00EA3E3A">
        <w:t>he Future of Globalization. Asian Economic Journal, 33(1), 3-12.</w:t>
      </w:r>
    </w:p>
    <w:p w:rsidR="00821344" w:rsidRPr="00EA3E3A" w:rsidRDefault="00BD789E" w:rsidP="00EA3E3A">
      <w:pPr>
        <w:pStyle w:val="BodyTextIndent"/>
        <w:ind w:left="720" w:hanging="720"/>
      </w:pPr>
      <w:proofErr w:type="gramStart"/>
      <w:r w:rsidRPr="00EA3E3A">
        <w:t>Sharif, M. K. (2018).</w:t>
      </w:r>
      <w:proofErr w:type="gramEnd"/>
      <w:r w:rsidRPr="00EA3E3A">
        <w:t xml:space="preserve"> Future challenges for the global market.</w:t>
      </w:r>
    </w:p>
    <w:p w:rsidR="00821344" w:rsidRPr="00EA3E3A" w:rsidRDefault="00821344" w:rsidP="00EA3E3A">
      <w:pPr>
        <w:tabs>
          <w:tab w:val="left" w:pos="1905"/>
        </w:tabs>
        <w:spacing w:line="480" w:lineRule="auto"/>
        <w:rPr>
          <w:rFonts w:ascii="Times New Roman" w:hAnsi="Times New Roman" w:cs="Times New Roman"/>
          <w:sz w:val="24"/>
          <w:szCs w:val="24"/>
        </w:rPr>
      </w:pPr>
    </w:p>
    <w:p w:rsidR="00821344" w:rsidRPr="00EA3E3A" w:rsidRDefault="00821344" w:rsidP="00EA3E3A">
      <w:pPr>
        <w:spacing w:line="480" w:lineRule="auto"/>
        <w:rPr>
          <w:rFonts w:ascii="Times New Roman" w:hAnsi="Times New Roman" w:cs="Times New Roman"/>
          <w:sz w:val="24"/>
          <w:szCs w:val="24"/>
        </w:rPr>
      </w:pPr>
    </w:p>
    <w:p w:rsidR="0022107C" w:rsidRPr="00EA3E3A" w:rsidRDefault="0022107C" w:rsidP="00EA3E3A">
      <w:pPr>
        <w:spacing w:line="480" w:lineRule="auto"/>
        <w:rPr>
          <w:rFonts w:ascii="Times New Roman" w:hAnsi="Times New Roman" w:cs="Times New Roman"/>
          <w:sz w:val="24"/>
          <w:szCs w:val="24"/>
        </w:rPr>
      </w:pPr>
    </w:p>
    <w:sectPr w:rsidR="0022107C" w:rsidRPr="00EA3E3A" w:rsidSect="002354B8">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789E" w:rsidRDefault="00BD789E">
      <w:pPr>
        <w:spacing w:after="0" w:line="240" w:lineRule="auto"/>
      </w:pPr>
      <w:r>
        <w:separator/>
      </w:r>
    </w:p>
  </w:endnote>
  <w:endnote w:type="continuationSeparator" w:id="0">
    <w:p w:rsidR="00BD789E" w:rsidRDefault="00BD78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789E" w:rsidRDefault="00BD789E">
      <w:pPr>
        <w:spacing w:after="0" w:line="240" w:lineRule="auto"/>
      </w:pPr>
      <w:r>
        <w:separator/>
      </w:r>
    </w:p>
  </w:footnote>
  <w:footnote w:type="continuationSeparator" w:id="0">
    <w:p w:rsidR="00BD789E" w:rsidRDefault="00BD78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7134" w:rsidRPr="009B7134" w:rsidRDefault="00BD789E" w:rsidP="009B7134">
    <w:pPr>
      <w:pStyle w:val="Header"/>
      <w:spacing w:line="480" w:lineRule="auto"/>
      <w:rPr>
        <w:rFonts w:ascii="Times New Roman" w:hAnsi="Times New Roman" w:cs="Times New Roman"/>
        <w:sz w:val="24"/>
        <w:szCs w:val="24"/>
      </w:rPr>
    </w:pPr>
    <w:r w:rsidRPr="009B7134">
      <w:rPr>
        <w:rFonts w:ascii="Times New Roman" w:hAnsi="Times New Roman" w:cs="Times New Roman"/>
        <w:sz w:val="24"/>
        <w:szCs w:val="24"/>
      </w:rPr>
      <w:t xml:space="preserve">MANAGEMENT </w:t>
    </w:r>
    <w:sdt>
      <w:sdtPr>
        <w:rPr>
          <w:rFonts w:ascii="Times New Roman" w:hAnsi="Times New Roman" w:cs="Times New Roman"/>
          <w:sz w:val="24"/>
          <w:szCs w:val="24"/>
        </w:rPr>
        <w:id w:val="1971777939"/>
        <w:docPartObj>
          <w:docPartGallery w:val="Page Numbers (Top of Page)"/>
          <w:docPartUnique/>
        </w:docPartObj>
      </w:sdtPr>
      <w:sdtEndPr/>
      <w:sdtContent>
        <w:r w:rsidRPr="009B7134">
          <w:rPr>
            <w:rFonts w:ascii="Times New Roman" w:hAnsi="Times New Roman" w:cs="Times New Roman"/>
            <w:sz w:val="24"/>
            <w:szCs w:val="24"/>
          </w:rPr>
          <w:tab/>
        </w:r>
        <w:r w:rsidRPr="009B7134">
          <w:rPr>
            <w:rFonts w:ascii="Times New Roman" w:hAnsi="Times New Roman" w:cs="Times New Roman"/>
            <w:sz w:val="24"/>
            <w:szCs w:val="24"/>
          </w:rPr>
          <w:tab/>
        </w:r>
        <w:r w:rsidRPr="009B7134">
          <w:rPr>
            <w:rFonts w:ascii="Times New Roman" w:hAnsi="Times New Roman" w:cs="Times New Roman"/>
            <w:sz w:val="24"/>
            <w:szCs w:val="24"/>
          </w:rPr>
          <w:fldChar w:fldCharType="begin"/>
        </w:r>
        <w:r w:rsidRPr="009B7134">
          <w:rPr>
            <w:rFonts w:ascii="Times New Roman" w:hAnsi="Times New Roman" w:cs="Times New Roman"/>
            <w:sz w:val="24"/>
            <w:szCs w:val="24"/>
          </w:rPr>
          <w:instrText xml:space="preserve"> PAGE   \* MERGEFORMAT </w:instrText>
        </w:r>
        <w:r w:rsidRPr="009B7134">
          <w:rPr>
            <w:rFonts w:ascii="Times New Roman" w:hAnsi="Times New Roman" w:cs="Times New Roman"/>
            <w:sz w:val="24"/>
            <w:szCs w:val="24"/>
          </w:rPr>
          <w:fldChar w:fldCharType="separate"/>
        </w:r>
        <w:r w:rsidR="008F6637">
          <w:rPr>
            <w:rFonts w:ascii="Times New Roman" w:hAnsi="Times New Roman" w:cs="Times New Roman"/>
            <w:noProof/>
            <w:sz w:val="24"/>
            <w:szCs w:val="24"/>
          </w:rPr>
          <w:t>4</w:t>
        </w:r>
        <w:r w:rsidRPr="009B7134">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4B8" w:rsidRPr="009B7134" w:rsidRDefault="00BD789E" w:rsidP="009B7134">
    <w:pPr>
      <w:pStyle w:val="Header"/>
      <w:spacing w:line="480" w:lineRule="auto"/>
      <w:rPr>
        <w:rFonts w:ascii="Times New Roman" w:hAnsi="Times New Roman" w:cs="Times New Roman"/>
        <w:sz w:val="24"/>
        <w:szCs w:val="24"/>
      </w:rPr>
    </w:pPr>
    <w:r w:rsidRPr="009B7134">
      <w:rPr>
        <w:rFonts w:ascii="Times New Roman" w:hAnsi="Times New Roman" w:cs="Times New Roman"/>
        <w:sz w:val="24"/>
        <w:szCs w:val="24"/>
      </w:rPr>
      <w:t xml:space="preserve">Running </w:t>
    </w:r>
    <w:r w:rsidRPr="009B7134">
      <w:rPr>
        <w:rFonts w:ascii="Times New Roman" w:hAnsi="Times New Roman" w:cs="Times New Roman"/>
        <w:sz w:val="24"/>
        <w:szCs w:val="24"/>
      </w:rPr>
      <w:t>head:</w:t>
    </w:r>
    <w:r w:rsidR="009B7134" w:rsidRPr="009B7134">
      <w:rPr>
        <w:rFonts w:ascii="Times New Roman" w:hAnsi="Times New Roman" w:cs="Times New Roman"/>
        <w:sz w:val="24"/>
        <w:szCs w:val="24"/>
      </w:rPr>
      <w:t xml:space="preserve"> MANAGEMENT</w:t>
    </w:r>
    <w:r w:rsidRPr="009B7134">
      <w:rPr>
        <w:rFonts w:ascii="Times New Roman" w:hAnsi="Times New Roman" w:cs="Times New Roman"/>
        <w:sz w:val="24"/>
        <w:szCs w:val="24"/>
      </w:rPr>
      <w:t xml:space="preserve"> </w:t>
    </w:r>
    <w:sdt>
      <w:sdtPr>
        <w:rPr>
          <w:rFonts w:ascii="Times New Roman" w:hAnsi="Times New Roman" w:cs="Times New Roman"/>
          <w:sz w:val="24"/>
          <w:szCs w:val="24"/>
        </w:rPr>
        <w:id w:val="46884555"/>
        <w:docPartObj>
          <w:docPartGallery w:val="Page Numbers (Top of Page)"/>
          <w:docPartUnique/>
        </w:docPartObj>
      </w:sdtPr>
      <w:sdtEndPr>
        <w:rPr>
          <w:noProof/>
        </w:rPr>
      </w:sdtEndPr>
      <w:sdtContent>
        <w:r w:rsidR="009B7134">
          <w:rPr>
            <w:rFonts w:ascii="Times New Roman" w:hAnsi="Times New Roman" w:cs="Times New Roman"/>
            <w:sz w:val="24"/>
            <w:szCs w:val="24"/>
          </w:rPr>
          <w:tab/>
        </w:r>
        <w:r w:rsidR="009B7134">
          <w:rPr>
            <w:rFonts w:ascii="Times New Roman" w:hAnsi="Times New Roman" w:cs="Times New Roman"/>
            <w:sz w:val="24"/>
            <w:szCs w:val="24"/>
          </w:rPr>
          <w:tab/>
        </w:r>
        <w:r w:rsidRPr="009B7134">
          <w:rPr>
            <w:rFonts w:ascii="Times New Roman" w:hAnsi="Times New Roman" w:cs="Times New Roman"/>
            <w:sz w:val="24"/>
            <w:szCs w:val="24"/>
          </w:rPr>
          <w:fldChar w:fldCharType="begin"/>
        </w:r>
        <w:r w:rsidRPr="009B7134">
          <w:rPr>
            <w:rFonts w:ascii="Times New Roman" w:hAnsi="Times New Roman" w:cs="Times New Roman"/>
            <w:sz w:val="24"/>
            <w:szCs w:val="24"/>
          </w:rPr>
          <w:instrText xml:space="preserve"> PAGE   \* MERGEFORMAT </w:instrText>
        </w:r>
        <w:r w:rsidRPr="009B7134">
          <w:rPr>
            <w:rFonts w:ascii="Times New Roman" w:hAnsi="Times New Roman" w:cs="Times New Roman"/>
            <w:sz w:val="24"/>
            <w:szCs w:val="24"/>
          </w:rPr>
          <w:fldChar w:fldCharType="separate"/>
        </w:r>
        <w:r w:rsidR="008F6637">
          <w:rPr>
            <w:rFonts w:ascii="Times New Roman" w:hAnsi="Times New Roman" w:cs="Times New Roman"/>
            <w:noProof/>
            <w:sz w:val="24"/>
            <w:szCs w:val="24"/>
          </w:rPr>
          <w:t>1</w:t>
        </w:r>
        <w:r w:rsidRPr="009B713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4B8"/>
    <w:rsid w:val="00022B8D"/>
    <w:rsid w:val="00154325"/>
    <w:rsid w:val="0020141C"/>
    <w:rsid w:val="0022107C"/>
    <w:rsid w:val="002354B8"/>
    <w:rsid w:val="0023756D"/>
    <w:rsid w:val="00261C2B"/>
    <w:rsid w:val="00282028"/>
    <w:rsid w:val="002A0F22"/>
    <w:rsid w:val="002B62BC"/>
    <w:rsid w:val="002D31C3"/>
    <w:rsid w:val="00306AA3"/>
    <w:rsid w:val="00313468"/>
    <w:rsid w:val="003F1F97"/>
    <w:rsid w:val="003F49D5"/>
    <w:rsid w:val="004C0F66"/>
    <w:rsid w:val="004C2ECB"/>
    <w:rsid w:val="005F34B1"/>
    <w:rsid w:val="006A3F2E"/>
    <w:rsid w:val="006C2693"/>
    <w:rsid w:val="006F3035"/>
    <w:rsid w:val="0073122D"/>
    <w:rsid w:val="00784459"/>
    <w:rsid w:val="00800D56"/>
    <w:rsid w:val="00802B97"/>
    <w:rsid w:val="00821344"/>
    <w:rsid w:val="00823EE6"/>
    <w:rsid w:val="00826741"/>
    <w:rsid w:val="00845B2B"/>
    <w:rsid w:val="00854C33"/>
    <w:rsid w:val="00893E6E"/>
    <w:rsid w:val="008F02A8"/>
    <w:rsid w:val="008F6637"/>
    <w:rsid w:val="009029DB"/>
    <w:rsid w:val="00946A61"/>
    <w:rsid w:val="009B7134"/>
    <w:rsid w:val="00A32948"/>
    <w:rsid w:val="00A97BB0"/>
    <w:rsid w:val="00B437A5"/>
    <w:rsid w:val="00BD789E"/>
    <w:rsid w:val="00C56949"/>
    <w:rsid w:val="00C86E15"/>
    <w:rsid w:val="00C9255C"/>
    <w:rsid w:val="00C956F8"/>
    <w:rsid w:val="00DA59CF"/>
    <w:rsid w:val="00DB66F4"/>
    <w:rsid w:val="00DE0967"/>
    <w:rsid w:val="00E1062E"/>
    <w:rsid w:val="00E24B26"/>
    <w:rsid w:val="00E3003E"/>
    <w:rsid w:val="00E55CD6"/>
    <w:rsid w:val="00E62A18"/>
    <w:rsid w:val="00E75880"/>
    <w:rsid w:val="00EA3E3A"/>
    <w:rsid w:val="00EB07B0"/>
    <w:rsid w:val="00F01ED4"/>
    <w:rsid w:val="00F526E2"/>
    <w:rsid w:val="00FB4D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54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54B8"/>
  </w:style>
  <w:style w:type="paragraph" w:styleId="Footer">
    <w:name w:val="footer"/>
    <w:basedOn w:val="Normal"/>
    <w:link w:val="FooterChar"/>
    <w:uiPriority w:val="99"/>
    <w:unhideWhenUsed/>
    <w:rsid w:val="002354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54B8"/>
  </w:style>
  <w:style w:type="paragraph" w:styleId="NormalWeb">
    <w:name w:val="Normal (Web)"/>
    <w:basedOn w:val="Normal"/>
    <w:uiPriority w:val="99"/>
    <w:unhideWhenUsed/>
    <w:rsid w:val="002A0F2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54325"/>
    <w:rPr>
      <w:color w:val="0563C1" w:themeColor="hyperlink"/>
      <w:u w:val="single"/>
    </w:rPr>
  </w:style>
  <w:style w:type="paragraph" w:styleId="BodyTextIndent">
    <w:name w:val="Body Text Indent"/>
    <w:basedOn w:val="Normal"/>
    <w:link w:val="BodyTextIndentChar"/>
    <w:uiPriority w:val="99"/>
    <w:unhideWhenUsed/>
    <w:rsid w:val="00EA3E3A"/>
    <w:pPr>
      <w:spacing w:after="0" w:line="480" w:lineRule="auto"/>
      <w:ind w:firstLine="720"/>
      <w:contextualSpacing/>
    </w:pPr>
    <w:rPr>
      <w:rFonts w:ascii="Times New Roman" w:hAnsi="Times New Roman" w:cs="Times New Roman"/>
      <w:sz w:val="24"/>
      <w:szCs w:val="24"/>
    </w:rPr>
  </w:style>
  <w:style w:type="character" w:customStyle="1" w:styleId="BodyTextIndentChar">
    <w:name w:val="Body Text Indent Char"/>
    <w:basedOn w:val="DefaultParagraphFont"/>
    <w:link w:val="BodyTextIndent"/>
    <w:uiPriority w:val="99"/>
    <w:rsid w:val="00EA3E3A"/>
    <w:rPr>
      <w:rFonts w:ascii="Times New Roman" w:hAnsi="Times New Roman" w:cs="Times New Roman"/>
      <w:sz w:val="24"/>
      <w:szCs w:val="24"/>
    </w:rPr>
  </w:style>
  <w:style w:type="paragraph" w:styleId="BodyTextIndent2">
    <w:name w:val="Body Text Indent 2"/>
    <w:basedOn w:val="Normal"/>
    <w:link w:val="BodyTextIndent2Char"/>
    <w:uiPriority w:val="99"/>
    <w:unhideWhenUsed/>
    <w:rsid w:val="00EA3E3A"/>
    <w:pPr>
      <w:spacing w:after="0" w:line="480" w:lineRule="auto"/>
      <w:ind w:left="720" w:hanging="720"/>
      <w:contextualSpacing/>
    </w:pPr>
    <w:rPr>
      <w:rFonts w:ascii="Times New Roman" w:hAnsi="Times New Roman" w:cs="Times New Roman"/>
      <w:sz w:val="24"/>
      <w:szCs w:val="24"/>
    </w:rPr>
  </w:style>
  <w:style w:type="character" w:customStyle="1" w:styleId="BodyTextIndent2Char">
    <w:name w:val="Body Text Indent 2 Char"/>
    <w:basedOn w:val="DefaultParagraphFont"/>
    <w:link w:val="BodyTextIndent2"/>
    <w:uiPriority w:val="99"/>
    <w:rsid w:val="00EA3E3A"/>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54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54B8"/>
  </w:style>
  <w:style w:type="paragraph" w:styleId="Footer">
    <w:name w:val="footer"/>
    <w:basedOn w:val="Normal"/>
    <w:link w:val="FooterChar"/>
    <w:uiPriority w:val="99"/>
    <w:unhideWhenUsed/>
    <w:rsid w:val="002354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54B8"/>
  </w:style>
  <w:style w:type="paragraph" w:styleId="NormalWeb">
    <w:name w:val="Normal (Web)"/>
    <w:basedOn w:val="Normal"/>
    <w:uiPriority w:val="99"/>
    <w:unhideWhenUsed/>
    <w:rsid w:val="002A0F2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54325"/>
    <w:rPr>
      <w:color w:val="0563C1" w:themeColor="hyperlink"/>
      <w:u w:val="single"/>
    </w:rPr>
  </w:style>
  <w:style w:type="paragraph" w:styleId="BodyTextIndent">
    <w:name w:val="Body Text Indent"/>
    <w:basedOn w:val="Normal"/>
    <w:link w:val="BodyTextIndentChar"/>
    <w:uiPriority w:val="99"/>
    <w:unhideWhenUsed/>
    <w:rsid w:val="00EA3E3A"/>
    <w:pPr>
      <w:spacing w:after="0" w:line="480" w:lineRule="auto"/>
      <w:ind w:firstLine="720"/>
      <w:contextualSpacing/>
    </w:pPr>
    <w:rPr>
      <w:rFonts w:ascii="Times New Roman" w:hAnsi="Times New Roman" w:cs="Times New Roman"/>
      <w:sz w:val="24"/>
      <w:szCs w:val="24"/>
    </w:rPr>
  </w:style>
  <w:style w:type="character" w:customStyle="1" w:styleId="BodyTextIndentChar">
    <w:name w:val="Body Text Indent Char"/>
    <w:basedOn w:val="DefaultParagraphFont"/>
    <w:link w:val="BodyTextIndent"/>
    <w:uiPriority w:val="99"/>
    <w:rsid w:val="00EA3E3A"/>
    <w:rPr>
      <w:rFonts w:ascii="Times New Roman" w:hAnsi="Times New Roman" w:cs="Times New Roman"/>
      <w:sz w:val="24"/>
      <w:szCs w:val="24"/>
    </w:rPr>
  </w:style>
  <w:style w:type="paragraph" w:styleId="BodyTextIndent2">
    <w:name w:val="Body Text Indent 2"/>
    <w:basedOn w:val="Normal"/>
    <w:link w:val="BodyTextIndent2Char"/>
    <w:uiPriority w:val="99"/>
    <w:unhideWhenUsed/>
    <w:rsid w:val="00EA3E3A"/>
    <w:pPr>
      <w:spacing w:after="0" w:line="480" w:lineRule="auto"/>
      <w:ind w:left="720" w:hanging="720"/>
      <w:contextualSpacing/>
    </w:pPr>
    <w:rPr>
      <w:rFonts w:ascii="Times New Roman" w:hAnsi="Times New Roman" w:cs="Times New Roman"/>
      <w:sz w:val="24"/>
      <w:szCs w:val="24"/>
    </w:rPr>
  </w:style>
  <w:style w:type="character" w:customStyle="1" w:styleId="BodyTextIndent2Char">
    <w:name w:val="Body Text Indent 2 Char"/>
    <w:basedOn w:val="DefaultParagraphFont"/>
    <w:link w:val="BodyTextIndent2"/>
    <w:uiPriority w:val="99"/>
    <w:rsid w:val="00EA3E3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anmore.com/google-organizational-structure-organizational-culture" TargetMode="External"/><Relationship Id="rId3" Type="http://schemas.openxmlformats.org/officeDocument/2006/relationships/settings" Target="settings.xml"/><Relationship Id="rId7" Type="http://schemas.openxmlformats.org/officeDocument/2006/relationships/hyperlink" Target="https://research-methodology.net/microsoft-organizational-structure-divisional-structure-with-focus-on-innovation"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344</TotalTime>
  <Pages>7</Pages>
  <Words>1548</Words>
  <Characters>8826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20</cp:revision>
  <dcterms:created xsi:type="dcterms:W3CDTF">2020-05-26T07:01:00Z</dcterms:created>
  <dcterms:modified xsi:type="dcterms:W3CDTF">2020-05-26T15:45:00Z</dcterms:modified>
</cp:coreProperties>
</file>